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6A72F3">
      <w:pPr>
        <w:pStyle w:val="1"/>
      </w:pPr>
      <w:r>
        <w:rPr>
          <w:rFonts w:hint="eastAsia"/>
        </w:rPr>
        <w:t>被糾正機關：</w:t>
      </w:r>
      <w:r w:rsidR="000D0DF9" w:rsidRPr="000D0DF9">
        <w:rPr>
          <w:rFonts w:hAnsi="標楷體" w:hint="eastAsia"/>
        </w:rPr>
        <w:t>衛生福利部</w:t>
      </w:r>
      <w:r w:rsidR="000D0DF9">
        <w:rPr>
          <w:rFonts w:hAnsi="標楷體" w:hint="eastAsia"/>
        </w:rPr>
        <w:t>、</w:t>
      </w:r>
      <w:r w:rsidR="000D0DF9" w:rsidRPr="000D0DF9">
        <w:rPr>
          <w:rFonts w:hAnsi="標楷體" w:hint="eastAsia"/>
        </w:rPr>
        <w:t>衛生福利部中央健康保險署</w:t>
      </w:r>
      <w:r>
        <w:rPr>
          <w:rFonts w:hint="eastAsia"/>
        </w:rPr>
        <w:t>。</w:t>
      </w:r>
    </w:p>
    <w:p w:rsidR="00DB7BEF" w:rsidRPr="00DB7BEF" w:rsidRDefault="0025106C" w:rsidP="00DB7BEF">
      <w:pPr>
        <w:pStyle w:val="1"/>
      </w:pPr>
      <w:r w:rsidRPr="00DB7BEF">
        <w:rPr>
          <w:rFonts w:hint="eastAsia"/>
        </w:rPr>
        <w:t>案　　　由：</w:t>
      </w:r>
      <w:r w:rsidR="00DB7BEF" w:rsidRPr="00DB7BEF">
        <w:rPr>
          <w:rFonts w:ascii="Times New Roman" w:hAnsi="Times New Roman"/>
          <w:szCs w:val="32"/>
        </w:rPr>
        <w:t>按</w:t>
      </w:r>
      <w:r w:rsidR="00DB7BEF" w:rsidRPr="00DB7BEF">
        <w:rPr>
          <w:rFonts w:ascii="Times New Roman" w:hAnsi="Times New Roman"/>
          <w:szCs w:val="32"/>
        </w:rPr>
        <w:t>WHO</w:t>
      </w:r>
      <w:r w:rsidR="00DB7BEF" w:rsidRPr="00DB7BEF">
        <w:rPr>
          <w:rFonts w:ascii="Times New Roman" w:hAnsi="Times New Roman"/>
          <w:szCs w:val="32"/>
        </w:rPr>
        <w:t>對安寧療護的定義，</w:t>
      </w:r>
      <w:r w:rsidR="00DB7BEF" w:rsidRPr="00DB7BEF">
        <w:rPr>
          <w:rFonts w:ascii="Times New Roman" w:hAnsi="Times New Roman" w:hint="eastAsia"/>
          <w:szCs w:val="32"/>
        </w:rPr>
        <w:t>係</w:t>
      </w:r>
      <w:r w:rsidR="00DB7BEF" w:rsidRPr="00DB7BEF">
        <w:rPr>
          <w:rFonts w:ascii="Times New Roman" w:hAnsi="Times New Roman"/>
          <w:szCs w:val="32"/>
        </w:rPr>
        <w:t>指</w:t>
      </w:r>
      <w:r w:rsidR="00DB7BEF" w:rsidRPr="00DB7BEF">
        <w:rPr>
          <w:rFonts w:ascii="Times New Roman" w:hAnsi="Times New Roman" w:hint="eastAsia"/>
          <w:szCs w:val="32"/>
        </w:rPr>
        <w:t>對有嚴重健康上痛苦</w:t>
      </w:r>
      <w:r w:rsidR="00DB7BEF" w:rsidRPr="00DB7BEF">
        <w:rPr>
          <w:rFonts w:ascii="Times New Roman" w:hAnsi="Times New Roman"/>
          <w:szCs w:val="32"/>
        </w:rPr>
        <w:t>的</w:t>
      </w:r>
      <w:r w:rsidR="00DB7BEF" w:rsidRPr="00DB7BEF">
        <w:rPr>
          <w:rFonts w:ascii="Times New Roman" w:hAnsi="Times New Roman" w:hint="eastAsia"/>
          <w:szCs w:val="32"/>
        </w:rPr>
        <w:t>重度</w:t>
      </w:r>
      <w:r w:rsidR="00DB7BEF" w:rsidRPr="00DB7BEF">
        <w:rPr>
          <w:rFonts w:ascii="Times New Roman" w:hAnsi="Times New Roman"/>
          <w:szCs w:val="32"/>
        </w:rPr>
        <w:t>病人，</w:t>
      </w:r>
      <w:r w:rsidR="00DB7BEF" w:rsidRPr="00DB7BEF">
        <w:rPr>
          <w:rFonts w:ascii="Times New Roman" w:hAnsi="Times New Roman" w:hint="eastAsia"/>
          <w:szCs w:val="32"/>
        </w:rPr>
        <w:t>提供積極、整體性之</w:t>
      </w:r>
      <w:r w:rsidR="00DB7BEF" w:rsidRPr="00DB7BEF">
        <w:rPr>
          <w:rFonts w:ascii="Times New Roman" w:hAnsi="Times New Roman"/>
          <w:szCs w:val="32"/>
        </w:rPr>
        <w:t>照護</w:t>
      </w:r>
      <w:r w:rsidR="00DB7BEF" w:rsidRPr="00DB7BEF">
        <w:rPr>
          <w:rFonts w:ascii="Times New Roman" w:hAnsi="Times New Roman" w:hint="eastAsia"/>
          <w:szCs w:val="32"/>
        </w:rPr>
        <w:t>，</w:t>
      </w:r>
      <w:r w:rsidR="00DB7BEF" w:rsidRPr="00DB7BEF">
        <w:rPr>
          <w:rFonts w:ascii="Times New Roman" w:hAnsi="Times New Roman"/>
          <w:szCs w:val="32"/>
        </w:rPr>
        <w:t>並未限制疾病種類及病程。次按安寧緩和醫療條例第</w:t>
      </w:r>
      <w:r w:rsidR="00DB7BEF" w:rsidRPr="00DB7BEF">
        <w:rPr>
          <w:rFonts w:ascii="Times New Roman" w:hAnsi="Times New Roman"/>
          <w:szCs w:val="32"/>
        </w:rPr>
        <w:t>3</w:t>
      </w:r>
      <w:r w:rsidR="00DB7BEF" w:rsidRPr="00DB7BEF">
        <w:rPr>
          <w:rFonts w:ascii="Times New Roman" w:hAnsi="Times New Roman"/>
          <w:szCs w:val="32"/>
        </w:rPr>
        <w:t>條之規定，</w:t>
      </w:r>
      <w:r w:rsidR="00DB7BEF" w:rsidRPr="00DB7BEF">
        <w:rPr>
          <w:rFonts w:hAnsi="標楷體" w:cs="細明體" w:hint="eastAsia"/>
          <w:kern w:val="0"/>
          <w:szCs w:val="32"/>
        </w:rPr>
        <w:t>安寧療護</w:t>
      </w:r>
      <w:r w:rsidR="00DB7BEF" w:rsidRPr="00DB7BEF">
        <w:rPr>
          <w:rFonts w:ascii="Times New Roman" w:hAnsi="Times New Roman" w:hint="eastAsia"/>
          <w:szCs w:val="32"/>
        </w:rPr>
        <w:t>之服務對象為</w:t>
      </w:r>
      <w:r w:rsidR="00DB7BEF" w:rsidRPr="00DB7BEF">
        <w:rPr>
          <w:rFonts w:hAnsi="標楷體" w:cs="細明體" w:hint="eastAsia"/>
          <w:kern w:val="0"/>
          <w:szCs w:val="32"/>
        </w:rPr>
        <w:t>末期病人，亦未限制疾病種類。然衛福部中央健康保險署制定之全民健康保險醫療服務給付項目及支付標準，透過給付機制，將安寧療護之服務對象限制於癌症、運動神經元及</w:t>
      </w:r>
      <w:r w:rsidR="00DB7BEF" w:rsidRPr="00DB7BEF">
        <w:rPr>
          <w:rFonts w:ascii="Times New Roman" w:hAnsi="Times New Roman" w:hint="eastAsia"/>
          <w:szCs w:val="32"/>
        </w:rPr>
        <w:t>8</w:t>
      </w:r>
      <w:r w:rsidR="00DB7BEF" w:rsidRPr="00DB7BEF">
        <w:rPr>
          <w:rFonts w:ascii="Times New Roman" w:hAnsi="Times New Roman"/>
          <w:szCs w:val="32"/>
        </w:rPr>
        <w:t>大非</w:t>
      </w:r>
      <w:r w:rsidR="00DB7BEF" w:rsidRPr="00DB7BEF">
        <w:rPr>
          <w:rFonts w:ascii="Times New Roman" w:hAnsi="Times New Roman" w:hint="eastAsia"/>
          <w:szCs w:val="32"/>
        </w:rPr>
        <w:t>癌症之末期</w:t>
      </w:r>
      <w:r w:rsidR="00DB7BEF" w:rsidRPr="00DB7BEF">
        <w:rPr>
          <w:rFonts w:ascii="Times New Roman" w:hAnsi="Times New Roman"/>
          <w:szCs w:val="32"/>
        </w:rPr>
        <w:t>病人；又</w:t>
      </w:r>
      <w:r w:rsidR="00DB7BEF" w:rsidRPr="00DB7BEF">
        <w:rPr>
          <w:rFonts w:ascii="Times New Roman" w:hAnsi="Times New Roman" w:hint="eastAsia"/>
        </w:rPr>
        <w:t>病人自主權利法已經實施，但對安寧療護之收案條件卻未修訂，致病主法第</w:t>
      </w:r>
      <w:r w:rsidR="00DB7BEF" w:rsidRPr="00DB7BEF">
        <w:rPr>
          <w:rFonts w:ascii="Times New Roman" w:hAnsi="Times New Roman" w:hint="eastAsia"/>
        </w:rPr>
        <w:t>14</w:t>
      </w:r>
      <w:r w:rsidR="00DB7BEF" w:rsidRPr="00DB7BEF">
        <w:rPr>
          <w:rFonts w:ascii="Times New Roman" w:hAnsi="Times New Roman" w:hint="eastAsia"/>
        </w:rPr>
        <w:t>條第</w:t>
      </w:r>
      <w:r w:rsidR="00DB7BEF" w:rsidRPr="00DB7BEF">
        <w:rPr>
          <w:rFonts w:ascii="Times New Roman" w:hAnsi="Times New Roman" w:hint="eastAsia"/>
        </w:rPr>
        <w:t>1</w:t>
      </w:r>
      <w:r w:rsidR="00DB7BEF" w:rsidRPr="00DB7BEF">
        <w:rPr>
          <w:rFonts w:ascii="Times New Roman" w:hAnsi="Times New Roman" w:hint="eastAsia"/>
        </w:rPr>
        <w:t>項第</w:t>
      </w:r>
      <w:r w:rsidR="00DB7BEF" w:rsidRPr="00DB7BEF">
        <w:rPr>
          <w:rFonts w:ascii="Times New Roman" w:hAnsi="Times New Roman" w:hint="eastAsia"/>
        </w:rPr>
        <w:t>2</w:t>
      </w:r>
      <w:r w:rsidR="00DB7BEF" w:rsidRPr="00DB7BEF">
        <w:rPr>
          <w:rFonts w:ascii="Times New Roman" w:hAnsi="Times New Roman" w:hint="eastAsia"/>
        </w:rPr>
        <w:t>至</w:t>
      </w:r>
      <w:r w:rsidR="00DB7BEF" w:rsidRPr="00DB7BEF">
        <w:rPr>
          <w:rFonts w:ascii="Times New Roman" w:hAnsi="Times New Roman" w:hint="eastAsia"/>
        </w:rPr>
        <w:t>5</w:t>
      </w:r>
      <w:r w:rsidR="00DB7BEF" w:rsidRPr="00DB7BEF">
        <w:rPr>
          <w:rFonts w:ascii="Times New Roman" w:hAnsi="Times New Roman" w:hint="eastAsia"/>
        </w:rPr>
        <w:t>款之疾病族群仍收案困難，即使符合臨床條件時仍無法接受安寧療護，</w:t>
      </w:r>
      <w:r w:rsidR="00DB7BEF" w:rsidRPr="00DB7BEF">
        <w:rPr>
          <w:rFonts w:hAnsi="標楷體" w:cs="細明體"/>
          <w:kern w:val="0"/>
          <w:szCs w:val="32"/>
        </w:rPr>
        <w:t>形成有意願者</w:t>
      </w:r>
      <w:r w:rsidR="00DB7BEF" w:rsidRPr="00DB7BEF">
        <w:rPr>
          <w:rFonts w:ascii="Times New Roman" w:hAnsi="Times New Roman" w:hint="eastAsia"/>
        </w:rPr>
        <w:t>獲得服務之障礙，侵害病人善終權益，核有違失；另</w:t>
      </w:r>
      <w:r w:rsidR="00DB7BEF" w:rsidRPr="00DB7BEF">
        <w:t>衛</w:t>
      </w:r>
      <w:r w:rsidR="00DB7BEF" w:rsidRPr="00DB7BEF">
        <w:rPr>
          <w:rFonts w:hint="eastAsia"/>
        </w:rPr>
        <w:t>生</w:t>
      </w:r>
      <w:r w:rsidR="00DB7BEF" w:rsidRPr="00DB7BEF">
        <w:t>福</w:t>
      </w:r>
      <w:r w:rsidR="00DB7BEF" w:rsidRPr="00DB7BEF">
        <w:rPr>
          <w:rFonts w:hint="eastAsia"/>
        </w:rPr>
        <w:t>利</w:t>
      </w:r>
      <w:r w:rsidR="00DB7BEF" w:rsidRPr="00DB7BEF">
        <w:t>部掌理醫事品質，然現行委託</w:t>
      </w:r>
      <w:r w:rsidR="00DB7BEF" w:rsidRPr="00DB7BEF">
        <w:rPr>
          <w:rFonts w:hint="eastAsia"/>
        </w:rPr>
        <w:t>財團法人醫院評鑑暨醫療品質策進會</w:t>
      </w:r>
      <w:r w:rsidR="00DB7BEF" w:rsidRPr="00DB7BEF">
        <w:t>辦理之新制醫院評鑑，適用條文僅針對有無提供生命末期醫療抉擇資訊、硬體設備、教育訓練及人力配置設定等基本的結構面進行規範，且</w:t>
      </w:r>
      <w:r w:rsidR="00DB7BEF" w:rsidRPr="00DB7BEF">
        <w:rPr>
          <w:rFonts w:hint="eastAsia"/>
        </w:rPr>
        <w:t>醫院需耗費時間整理並準備相關文書接受評鑑，但</w:t>
      </w:r>
      <w:r w:rsidR="00DB7BEF" w:rsidRPr="00DB7BEF">
        <w:t>多數評鑑委員不具備安寧療護專業，</w:t>
      </w:r>
      <w:r w:rsidR="00DB7BEF" w:rsidRPr="00DB7BEF">
        <w:rPr>
          <w:rFonts w:hint="eastAsia"/>
        </w:rPr>
        <w:t>且依評鑑標準所列</w:t>
      </w:r>
      <w:r w:rsidR="00DB7BEF" w:rsidRPr="00DB7BEF">
        <w:t>評量方法及參考之佐證資料進行評鑑，勢將難以正確評價醫院安寧療護品質真貌，信度及效度</w:t>
      </w:r>
      <w:r w:rsidR="00DB7BEF" w:rsidRPr="00DB7BEF">
        <w:rPr>
          <w:rFonts w:hint="eastAsia"/>
        </w:rPr>
        <w:t>欠佳，</w:t>
      </w:r>
      <w:r w:rsidR="00DB7BEF" w:rsidRPr="00DB7BEF">
        <w:t>無法確實發現醫院應予改善問題，當不能達成促進醫院持續提升安寧療護品質之目的</w:t>
      </w:r>
      <w:r w:rsidR="00DB7BEF" w:rsidRPr="00DB7BEF">
        <w:rPr>
          <w:rFonts w:hint="eastAsia"/>
        </w:rPr>
        <w:t>；又該部</w:t>
      </w:r>
      <w:r w:rsidR="00DB7BEF" w:rsidRPr="00DB7BEF">
        <w:rPr>
          <w:rFonts w:ascii="Times New Roman" w:hAnsi="Times New Roman"/>
          <w:szCs w:val="32"/>
        </w:rPr>
        <w:t>為擴大我國安</w:t>
      </w:r>
      <w:r w:rsidR="00DB7BEF" w:rsidRPr="00DB7BEF">
        <w:rPr>
          <w:rFonts w:ascii="Times New Roman" w:hAnsi="Times New Roman"/>
          <w:szCs w:val="32"/>
        </w:rPr>
        <w:lastRenderedPageBreak/>
        <w:t>寧療護涵蓋範圍，已辦理乙類社區安寧，醫事人員接受</w:t>
      </w:r>
      <w:r w:rsidR="00DB7BEF" w:rsidRPr="00DB7BEF">
        <w:rPr>
          <w:rFonts w:ascii="Times New Roman" w:hAnsi="Times New Roman"/>
          <w:szCs w:val="32"/>
        </w:rPr>
        <w:t>21</w:t>
      </w:r>
      <w:r w:rsidR="00DB7BEF" w:rsidRPr="00DB7BEF">
        <w:rPr>
          <w:rFonts w:ascii="Times New Roman" w:hAnsi="Times New Roman"/>
          <w:szCs w:val="32"/>
        </w:rPr>
        <w:t>小時之專業訓練及實習時數，即可實施社區安寧療護，然安寧療護為高度專業，其品質決定於醫護人員的「人力」及「能力」，</w:t>
      </w:r>
      <w:r w:rsidR="00DB7BEF" w:rsidRPr="00DB7BEF">
        <w:rPr>
          <w:rFonts w:ascii="Times New Roman" w:hAnsi="Times New Roman" w:hint="eastAsia"/>
          <w:szCs w:val="32"/>
        </w:rPr>
        <w:t>在</w:t>
      </w:r>
      <w:r w:rsidR="00DB7BEF" w:rsidRPr="00DB7BEF">
        <w:rPr>
          <w:rFonts w:ascii="Times New Roman" w:hAnsi="Times New Roman"/>
          <w:szCs w:val="32"/>
        </w:rPr>
        <w:t>欠缺專業之情形下，取得安寧療護資格</w:t>
      </w:r>
      <w:r w:rsidR="00DB7BEF" w:rsidRPr="00DB7BEF">
        <w:rPr>
          <w:rFonts w:ascii="Times New Roman" w:hAnsi="Times New Roman" w:hint="eastAsia"/>
          <w:szCs w:val="32"/>
        </w:rPr>
        <w:t>之醫事人員</w:t>
      </w:r>
      <w:r w:rsidR="00DB7BEF" w:rsidRPr="00DB7BEF">
        <w:rPr>
          <w:rFonts w:ascii="Times New Roman" w:hAnsi="Times New Roman"/>
          <w:szCs w:val="32"/>
        </w:rPr>
        <w:t>未必有能力照顧病情嚴重且複雜的末期病人</w:t>
      </w:r>
      <w:r w:rsidR="00DB7BEF" w:rsidRPr="00DB7BEF">
        <w:rPr>
          <w:rFonts w:ascii="Times New Roman" w:hAnsi="Times New Roman" w:hint="eastAsia"/>
          <w:szCs w:val="32"/>
        </w:rPr>
        <w:t>，故國內</w:t>
      </w:r>
      <w:r w:rsidR="00DB7BEF" w:rsidRPr="00DB7BEF">
        <w:rPr>
          <w:rFonts w:ascii="Times New Roman" w:hAnsi="Times New Roman"/>
          <w:szCs w:val="32"/>
        </w:rPr>
        <w:t>目前已取得</w:t>
      </w:r>
      <w:r w:rsidR="00DB7BEF" w:rsidRPr="00DB7BEF">
        <w:rPr>
          <w:rFonts w:ascii="Times New Roman" w:hAnsi="Times New Roman" w:hint="eastAsia"/>
          <w:szCs w:val="32"/>
        </w:rPr>
        <w:t>乙類</w:t>
      </w:r>
      <w:r w:rsidR="00DB7BEF" w:rsidRPr="00DB7BEF">
        <w:rPr>
          <w:rFonts w:ascii="Times New Roman" w:hAnsi="Times New Roman"/>
          <w:szCs w:val="32"/>
        </w:rPr>
        <w:t>安寧</w:t>
      </w:r>
      <w:r w:rsidR="00DB7BEF" w:rsidRPr="00DB7BEF">
        <w:rPr>
          <w:rFonts w:ascii="Times New Roman" w:hAnsi="Times New Roman" w:hint="eastAsia"/>
          <w:szCs w:val="32"/>
        </w:rPr>
        <w:t>療護醫事人員</w:t>
      </w:r>
      <w:r w:rsidR="00DB7BEF" w:rsidRPr="00DB7BEF">
        <w:rPr>
          <w:rFonts w:ascii="Times New Roman" w:hAnsi="Times New Roman"/>
          <w:szCs w:val="32"/>
        </w:rPr>
        <w:t>資格，但未實際執行業務</w:t>
      </w:r>
      <w:r w:rsidR="00DB7BEF" w:rsidRPr="00DB7BEF">
        <w:rPr>
          <w:rFonts w:ascii="Times New Roman" w:hAnsi="Times New Roman" w:hint="eastAsia"/>
          <w:szCs w:val="32"/>
        </w:rPr>
        <w:t>高達</w:t>
      </w:r>
      <w:r w:rsidR="00DB7BEF" w:rsidRPr="00DB7BEF">
        <w:rPr>
          <w:rFonts w:ascii="Times New Roman" w:hAnsi="Times New Roman" w:hint="eastAsia"/>
          <w:szCs w:val="32"/>
        </w:rPr>
        <w:t>52.2</w:t>
      </w:r>
      <w:r w:rsidR="00DB7BEF" w:rsidRPr="00DB7BEF">
        <w:rPr>
          <w:rFonts w:ascii="Times New Roman" w:hAnsi="Times New Roman"/>
          <w:szCs w:val="32"/>
        </w:rPr>
        <w:t>%</w:t>
      </w:r>
      <w:r w:rsidR="00DB7BEF" w:rsidRPr="00DB7BEF">
        <w:rPr>
          <w:rFonts w:ascii="Times New Roman" w:hAnsi="Times New Roman"/>
          <w:szCs w:val="32"/>
        </w:rPr>
        <w:t>及</w:t>
      </w:r>
      <w:r w:rsidR="00DB7BEF" w:rsidRPr="00DB7BEF">
        <w:rPr>
          <w:rFonts w:ascii="Times New Roman" w:hAnsi="Times New Roman" w:hint="eastAsia"/>
          <w:szCs w:val="32"/>
        </w:rPr>
        <w:t>71.4</w:t>
      </w:r>
      <w:r w:rsidR="00DB7BEF" w:rsidRPr="00DB7BEF">
        <w:rPr>
          <w:rFonts w:ascii="Times New Roman" w:hAnsi="Times New Roman"/>
          <w:szCs w:val="32"/>
        </w:rPr>
        <w:t>%</w:t>
      </w:r>
      <w:r w:rsidR="00DB7BEF" w:rsidRPr="00DB7BEF">
        <w:rPr>
          <w:rFonts w:ascii="Times New Roman" w:hAnsi="Times New Roman"/>
          <w:szCs w:val="32"/>
        </w:rPr>
        <w:t>，有心從事社區安寧療護之醫事人員深感挫折，甚至放棄參與社區安寧療護之志向，</w:t>
      </w:r>
      <w:r w:rsidR="00DB7BEF" w:rsidRPr="00DB7BEF">
        <w:rPr>
          <w:rFonts w:ascii="Times New Roman" w:hAnsi="Times New Roman" w:hint="eastAsia"/>
          <w:szCs w:val="32"/>
        </w:rPr>
        <w:t>長遠而言將</w:t>
      </w:r>
      <w:r w:rsidR="00DB7BEF" w:rsidRPr="00DB7BEF">
        <w:rPr>
          <w:rFonts w:ascii="Times New Roman" w:hAnsi="Times New Roman"/>
          <w:szCs w:val="32"/>
        </w:rPr>
        <w:t>斲傷我國社區安寧療護</w:t>
      </w:r>
      <w:r w:rsidR="00DB7BEF" w:rsidRPr="00DB7BEF">
        <w:rPr>
          <w:rFonts w:ascii="Times New Roman" w:hAnsi="Times New Roman" w:hint="eastAsia"/>
          <w:szCs w:val="32"/>
        </w:rPr>
        <w:t>品質</w:t>
      </w:r>
      <w:r w:rsidR="00DB7BEF" w:rsidRPr="00DB7BEF">
        <w:rPr>
          <w:rFonts w:ascii="Times New Roman" w:hAnsi="Times New Roman"/>
          <w:szCs w:val="32"/>
        </w:rPr>
        <w:t>之</w:t>
      </w:r>
      <w:r w:rsidR="00DB7BEF" w:rsidRPr="00DB7BEF">
        <w:rPr>
          <w:rFonts w:ascii="Times New Roman" w:hAnsi="Times New Roman" w:hint="eastAsia"/>
          <w:szCs w:val="32"/>
        </w:rPr>
        <w:t>發展</w:t>
      </w:r>
      <w:r w:rsidR="00DB7BEF" w:rsidRPr="00DB7BEF">
        <w:rPr>
          <w:rFonts w:ascii="Times New Roman" w:hAnsi="Times New Roman"/>
          <w:szCs w:val="32"/>
        </w:rPr>
        <w:t>，</w:t>
      </w:r>
      <w:r w:rsidR="00DB7BEF" w:rsidRPr="00DB7BEF">
        <w:rPr>
          <w:rFonts w:ascii="Times New Roman" w:hAnsi="Times New Roman" w:hint="eastAsia"/>
          <w:szCs w:val="32"/>
        </w:rPr>
        <w:t>均核有違失，爰依法提案糾正。</w:t>
      </w:r>
    </w:p>
    <w:p w:rsidR="00E25849" w:rsidRPr="00D535CC"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535C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B7BEF" w:rsidRDefault="000D0DF9" w:rsidP="001C2661">
      <w:pPr>
        <w:pStyle w:val="10"/>
        <w:ind w:left="680" w:firstLine="680"/>
        <w:rPr>
          <w:rFonts w:ascii="Times New Roman"/>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B7BEF">
        <w:rPr>
          <w:rFonts w:ascii="Times New Roman"/>
        </w:rPr>
        <w:t>本案緣於審計部</w:t>
      </w:r>
      <w:r w:rsidRPr="00DB7BEF">
        <w:rPr>
          <w:rFonts w:ascii="Times New Roman"/>
        </w:rPr>
        <w:t>106</w:t>
      </w:r>
      <w:r w:rsidRPr="00DB7BEF">
        <w:rPr>
          <w:rFonts w:ascii="Times New Roman"/>
        </w:rPr>
        <w:t>年度中央政府總決算審核報告提出我國安寧療護政策有資源分配不均等情，經調閱衛生福利部（下稱衛福部）、國立成功大學醫學院附設醫院（下稱成大醫院）等機關卷證資料，並於民國（下同）</w:t>
      </w:r>
      <w:r w:rsidRPr="00DB7BEF">
        <w:rPr>
          <w:rFonts w:ascii="Times New Roman"/>
        </w:rPr>
        <w:t>108</w:t>
      </w:r>
      <w:r w:rsidRPr="00DB7BEF">
        <w:rPr>
          <w:rFonts w:ascii="Times New Roman"/>
        </w:rPr>
        <w:t>年</w:t>
      </w:r>
      <w:r w:rsidRPr="00DB7BEF">
        <w:rPr>
          <w:rFonts w:ascii="Times New Roman"/>
        </w:rPr>
        <w:t>7</w:t>
      </w:r>
      <w:r w:rsidRPr="00DB7BEF">
        <w:rPr>
          <w:rFonts w:ascii="Times New Roman"/>
        </w:rPr>
        <w:t>月</w:t>
      </w:r>
      <w:r w:rsidRPr="00DB7BEF">
        <w:rPr>
          <w:rFonts w:ascii="Times New Roman"/>
        </w:rPr>
        <w:t>1</w:t>
      </w:r>
      <w:r w:rsidRPr="00DB7BEF">
        <w:rPr>
          <w:rFonts w:ascii="Times New Roman"/>
        </w:rPr>
        <w:t>日詢問衛福部薛次長瑞元等機關人員，復於</w:t>
      </w:r>
      <w:r w:rsidRPr="00DB7BEF">
        <w:rPr>
          <w:rFonts w:ascii="Times New Roman"/>
        </w:rPr>
        <w:t>108</w:t>
      </w:r>
      <w:r w:rsidRPr="00DB7BEF">
        <w:rPr>
          <w:rFonts w:ascii="Times New Roman"/>
        </w:rPr>
        <w:t>年</w:t>
      </w:r>
      <w:r w:rsidRPr="00DB7BEF">
        <w:rPr>
          <w:rFonts w:ascii="Times New Roman"/>
        </w:rPr>
        <w:t>9</w:t>
      </w:r>
      <w:r w:rsidRPr="00DB7BEF">
        <w:rPr>
          <w:rFonts w:ascii="Times New Roman"/>
        </w:rPr>
        <w:t>月</w:t>
      </w:r>
      <w:r w:rsidRPr="00DB7BEF">
        <w:rPr>
          <w:rFonts w:ascii="Times New Roman"/>
        </w:rPr>
        <w:t>6</w:t>
      </w:r>
      <w:r w:rsidRPr="00DB7BEF">
        <w:rPr>
          <w:rFonts w:ascii="Times New Roman"/>
        </w:rPr>
        <w:t>日、</w:t>
      </w:r>
      <w:r w:rsidRPr="00DB7BEF">
        <w:rPr>
          <w:rFonts w:ascii="Times New Roman"/>
        </w:rPr>
        <w:t>9</w:t>
      </w:r>
      <w:r w:rsidRPr="00DB7BEF">
        <w:rPr>
          <w:rFonts w:ascii="Times New Roman"/>
        </w:rPr>
        <w:t>月</w:t>
      </w:r>
      <w:r w:rsidRPr="00DB7BEF">
        <w:rPr>
          <w:rFonts w:ascii="Times New Roman"/>
        </w:rPr>
        <w:t>27</w:t>
      </w:r>
      <w:r w:rsidRPr="00DB7BEF">
        <w:rPr>
          <w:rFonts w:ascii="Times New Roman"/>
        </w:rPr>
        <w:t>日分別赴臺北市立聯合醫院（下稱市立聯合醫院）中興院區及成大醫院辦理履勘及座談</w:t>
      </w:r>
      <w:r w:rsidR="00CF5C2B" w:rsidRPr="00DB7BEF">
        <w:rPr>
          <w:rFonts w:ascii="Times New Roman"/>
          <w:color w:val="000000" w:themeColor="text1"/>
        </w:rPr>
        <w:t>，</w:t>
      </w:r>
      <w:r w:rsidRPr="00DB7BEF">
        <w:rPr>
          <w:rFonts w:ascii="Times New Roman"/>
          <w:color w:val="000000" w:themeColor="text1"/>
        </w:rPr>
        <w:t>本案主管機關</w:t>
      </w:r>
      <w:r w:rsidRPr="00DB7BEF">
        <w:rPr>
          <w:rFonts w:ascii="Times New Roman"/>
        </w:rPr>
        <w:t>衛福部及中央健康保險署</w:t>
      </w:r>
      <w:r w:rsidRPr="00DB7BEF">
        <w:rPr>
          <w:rFonts w:ascii="Times New Roman"/>
        </w:rPr>
        <w:t>(</w:t>
      </w:r>
      <w:r w:rsidRPr="00DB7BEF">
        <w:rPr>
          <w:rFonts w:ascii="Times New Roman"/>
        </w:rPr>
        <w:t>下稱健保署</w:t>
      </w:r>
      <w:r w:rsidRPr="00DB7BEF">
        <w:rPr>
          <w:rFonts w:ascii="Times New Roman"/>
        </w:rPr>
        <w:t>)</w:t>
      </w:r>
      <w:r w:rsidRPr="00DB7BEF">
        <w:rPr>
          <w:rFonts w:ascii="Times New Roman"/>
        </w:rPr>
        <w:t>，</w:t>
      </w:r>
      <w:r w:rsidRPr="00DB7BEF">
        <w:rPr>
          <w:rFonts w:ascii="Times New Roman"/>
          <w:color w:val="000000" w:themeColor="text1"/>
        </w:rPr>
        <w:t>在安寧療護收案對象、品質評價及人力資源結構等面向</w:t>
      </w:r>
      <w:r w:rsidRPr="00DB7BEF">
        <w:rPr>
          <w:rFonts w:ascii="Times New Roman"/>
          <w:bCs/>
          <w:color w:val="000000" w:themeColor="text1"/>
        </w:rPr>
        <w:t>確有違失，應予糾正促其注意改善。茲臚列事實與理由如下</w:t>
      </w:r>
      <w:r w:rsidR="00987FB3" w:rsidRPr="00DB7BEF">
        <w:rPr>
          <w:rFonts w:ascii="Times New Roman"/>
          <w:color w:val="000000" w:themeColor="text1"/>
        </w:rPr>
        <w:t>。</w:t>
      </w:r>
    </w:p>
    <w:p w:rsidR="00DB7BEF" w:rsidRPr="00DB7BEF" w:rsidRDefault="00DB7BEF" w:rsidP="00DB7BEF">
      <w:pPr>
        <w:pStyle w:val="2"/>
        <w:rPr>
          <w:rFonts w:ascii="Times New Roman" w:hAnsi="Times New Roman"/>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DB7BEF">
        <w:rPr>
          <w:rFonts w:ascii="Times New Roman" w:hAnsi="Times New Roman"/>
          <w:szCs w:val="32"/>
        </w:rPr>
        <w:t>按</w:t>
      </w:r>
      <w:r w:rsidRPr="00DB7BEF">
        <w:rPr>
          <w:rFonts w:ascii="Times New Roman" w:hAnsi="Times New Roman"/>
          <w:szCs w:val="32"/>
        </w:rPr>
        <w:t>WHO</w:t>
      </w:r>
      <w:r w:rsidRPr="00DB7BEF">
        <w:rPr>
          <w:rFonts w:ascii="Times New Roman" w:hAnsi="Times New Roman"/>
          <w:szCs w:val="32"/>
        </w:rPr>
        <w:t>對安寧療護的定義，</w:t>
      </w:r>
      <w:r w:rsidRPr="00DB7BEF">
        <w:rPr>
          <w:rFonts w:ascii="Times New Roman" w:hAnsi="Times New Roman" w:hint="eastAsia"/>
          <w:szCs w:val="32"/>
        </w:rPr>
        <w:t>係</w:t>
      </w:r>
      <w:r w:rsidRPr="00DB7BEF">
        <w:rPr>
          <w:rFonts w:ascii="Times New Roman" w:hAnsi="Times New Roman"/>
          <w:szCs w:val="32"/>
        </w:rPr>
        <w:t>指</w:t>
      </w:r>
      <w:r w:rsidRPr="00DB7BEF">
        <w:rPr>
          <w:rFonts w:ascii="Times New Roman" w:hAnsi="Times New Roman" w:hint="eastAsia"/>
          <w:szCs w:val="32"/>
        </w:rPr>
        <w:t>對有嚴重健康上痛苦</w:t>
      </w:r>
      <w:r w:rsidRPr="00DB7BEF">
        <w:rPr>
          <w:rFonts w:ascii="Times New Roman" w:hAnsi="Times New Roman"/>
          <w:szCs w:val="32"/>
        </w:rPr>
        <w:t>的</w:t>
      </w:r>
      <w:r w:rsidRPr="00DB7BEF">
        <w:rPr>
          <w:rFonts w:ascii="Times New Roman" w:hAnsi="Times New Roman" w:hint="eastAsia"/>
          <w:szCs w:val="32"/>
        </w:rPr>
        <w:t>重度</w:t>
      </w:r>
      <w:r w:rsidRPr="00DB7BEF">
        <w:rPr>
          <w:rFonts w:ascii="Times New Roman" w:hAnsi="Times New Roman"/>
          <w:szCs w:val="32"/>
        </w:rPr>
        <w:t>病人，</w:t>
      </w:r>
      <w:r w:rsidRPr="00DB7BEF">
        <w:rPr>
          <w:rFonts w:ascii="Times New Roman" w:hAnsi="Times New Roman" w:hint="eastAsia"/>
          <w:szCs w:val="32"/>
        </w:rPr>
        <w:t>提供積極、整體性之</w:t>
      </w:r>
      <w:r w:rsidRPr="00DB7BEF">
        <w:rPr>
          <w:rFonts w:ascii="Times New Roman" w:hAnsi="Times New Roman"/>
          <w:szCs w:val="32"/>
        </w:rPr>
        <w:t>照護</w:t>
      </w:r>
      <w:r w:rsidRPr="00DB7BEF">
        <w:rPr>
          <w:rFonts w:ascii="Times New Roman" w:hAnsi="Times New Roman" w:hint="eastAsia"/>
          <w:szCs w:val="32"/>
        </w:rPr>
        <w:t>，</w:t>
      </w:r>
      <w:r w:rsidRPr="00DB7BEF">
        <w:rPr>
          <w:rFonts w:ascii="Times New Roman" w:hAnsi="Times New Roman"/>
          <w:szCs w:val="32"/>
        </w:rPr>
        <w:t>並未限制疾病種類及病程。次按安寧緩和醫療條例第</w:t>
      </w:r>
      <w:r w:rsidRPr="00DB7BEF">
        <w:rPr>
          <w:rFonts w:ascii="Times New Roman" w:hAnsi="Times New Roman"/>
          <w:szCs w:val="32"/>
        </w:rPr>
        <w:t>3</w:t>
      </w:r>
      <w:r w:rsidRPr="00DB7BEF">
        <w:rPr>
          <w:rFonts w:ascii="Times New Roman" w:hAnsi="Times New Roman"/>
          <w:szCs w:val="32"/>
        </w:rPr>
        <w:t>條之規定，</w:t>
      </w:r>
      <w:r w:rsidRPr="00DB7BEF">
        <w:rPr>
          <w:rFonts w:hAnsi="標楷體" w:cs="細明體" w:hint="eastAsia"/>
          <w:kern w:val="0"/>
          <w:szCs w:val="32"/>
        </w:rPr>
        <w:t>安寧療護</w:t>
      </w:r>
      <w:r w:rsidRPr="00DB7BEF">
        <w:rPr>
          <w:rFonts w:ascii="Times New Roman" w:hAnsi="Times New Roman" w:hint="eastAsia"/>
          <w:szCs w:val="32"/>
        </w:rPr>
        <w:t>之服務對象為</w:t>
      </w:r>
      <w:r w:rsidRPr="00DB7BEF">
        <w:rPr>
          <w:rFonts w:hAnsi="標楷體" w:cs="細明體" w:hint="eastAsia"/>
          <w:kern w:val="0"/>
          <w:szCs w:val="32"/>
        </w:rPr>
        <w:t>末期病人，亦未限制疾病種類。然健保署制定之全民健康保險醫療服務給付項</w:t>
      </w:r>
      <w:r w:rsidRPr="00DB7BEF">
        <w:rPr>
          <w:rFonts w:hAnsi="標楷體" w:cs="細明體" w:hint="eastAsia"/>
          <w:kern w:val="0"/>
          <w:szCs w:val="32"/>
        </w:rPr>
        <w:lastRenderedPageBreak/>
        <w:t>目及支付標準（下稱健保醫療費用支付標準），透過給付機制，將安寧療護之服務對象限制於癌症、運動神經元及</w:t>
      </w:r>
      <w:r w:rsidRPr="00DB7BEF">
        <w:rPr>
          <w:rFonts w:ascii="Times New Roman" w:hAnsi="Times New Roman" w:hint="eastAsia"/>
          <w:szCs w:val="32"/>
        </w:rPr>
        <w:t>8</w:t>
      </w:r>
      <w:r w:rsidRPr="00DB7BEF">
        <w:rPr>
          <w:rFonts w:ascii="Times New Roman" w:hAnsi="Times New Roman"/>
          <w:szCs w:val="32"/>
        </w:rPr>
        <w:t>大非</w:t>
      </w:r>
      <w:r w:rsidRPr="00DB7BEF">
        <w:rPr>
          <w:rFonts w:ascii="Times New Roman" w:hAnsi="Times New Roman" w:hint="eastAsia"/>
          <w:szCs w:val="32"/>
        </w:rPr>
        <w:t>癌症之末期</w:t>
      </w:r>
      <w:r w:rsidRPr="00DB7BEF">
        <w:rPr>
          <w:rFonts w:ascii="Times New Roman" w:hAnsi="Times New Roman"/>
          <w:szCs w:val="32"/>
        </w:rPr>
        <w:t>病人；又</w:t>
      </w:r>
      <w:r w:rsidRPr="00DB7BEF">
        <w:rPr>
          <w:rFonts w:ascii="Times New Roman" w:hAnsi="Times New Roman" w:hint="eastAsia"/>
        </w:rPr>
        <w:t>病人自主權利法（下稱病主法）已經實施，但對安寧療護之收案條件卻未修訂，致病主法第</w:t>
      </w:r>
      <w:r w:rsidRPr="00DB7BEF">
        <w:rPr>
          <w:rFonts w:ascii="Times New Roman" w:hAnsi="Times New Roman" w:hint="eastAsia"/>
        </w:rPr>
        <w:t>14</w:t>
      </w:r>
      <w:r w:rsidRPr="00DB7BEF">
        <w:rPr>
          <w:rFonts w:ascii="Times New Roman" w:hAnsi="Times New Roman" w:hint="eastAsia"/>
        </w:rPr>
        <w:t>條第</w:t>
      </w:r>
      <w:r w:rsidRPr="00DB7BEF">
        <w:rPr>
          <w:rFonts w:ascii="Times New Roman" w:hAnsi="Times New Roman" w:hint="eastAsia"/>
        </w:rPr>
        <w:t>1</w:t>
      </w:r>
      <w:r w:rsidRPr="00DB7BEF">
        <w:rPr>
          <w:rFonts w:ascii="Times New Roman" w:hAnsi="Times New Roman" w:hint="eastAsia"/>
        </w:rPr>
        <w:t>項第</w:t>
      </w:r>
      <w:r w:rsidRPr="00DB7BEF">
        <w:rPr>
          <w:rFonts w:ascii="Times New Roman" w:hAnsi="Times New Roman" w:hint="eastAsia"/>
        </w:rPr>
        <w:t>2</w:t>
      </w:r>
      <w:r w:rsidRPr="00DB7BEF">
        <w:rPr>
          <w:rFonts w:ascii="Times New Roman" w:hAnsi="Times New Roman" w:hint="eastAsia"/>
        </w:rPr>
        <w:t>至</w:t>
      </w:r>
      <w:r w:rsidRPr="00DB7BEF">
        <w:rPr>
          <w:rFonts w:ascii="Times New Roman" w:hAnsi="Times New Roman" w:hint="eastAsia"/>
        </w:rPr>
        <w:t>5</w:t>
      </w:r>
      <w:r w:rsidRPr="00DB7BEF">
        <w:rPr>
          <w:rFonts w:ascii="Times New Roman" w:hAnsi="Times New Roman" w:hint="eastAsia"/>
        </w:rPr>
        <w:t>款之疾病族群仍收案困難，即使符合臨床條件時仍無法接受安寧療護，</w:t>
      </w:r>
      <w:r w:rsidRPr="00DB7BEF">
        <w:rPr>
          <w:rFonts w:hAnsi="標楷體" w:cs="細明體"/>
          <w:kern w:val="0"/>
          <w:szCs w:val="32"/>
        </w:rPr>
        <w:t>形成有意願者</w:t>
      </w:r>
      <w:r w:rsidRPr="00DB7BEF">
        <w:rPr>
          <w:rFonts w:ascii="Times New Roman" w:hAnsi="Times New Roman" w:hint="eastAsia"/>
        </w:rPr>
        <w:t>獲得服務之障礙，侵害病人善終權益，核有違失：</w:t>
      </w:r>
    </w:p>
    <w:p w:rsidR="00DB7BEF" w:rsidRPr="00D81E1E" w:rsidRDefault="00DB7BEF" w:rsidP="00DB7BEF">
      <w:pPr>
        <w:pStyle w:val="3"/>
        <w:rPr>
          <w:rFonts w:ascii="Times New Roman" w:hAnsi="Times New Roman"/>
          <w:szCs w:val="32"/>
        </w:rPr>
      </w:pPr>
      <w:r w:rsidRPr="00D81E1E">
        <w:rPr>
          <w:rFonts w:ascii="Times New Roman" w:hAnsi="Times New Roman"/>
          <w:szCs w:val="32"/>
        </w:rPr>
        <w:t>按</w:t>
      </w:r>
      <w:r w:rsidRPr="00D81E1E">
        <w:rPr>
          <w:rFonts w:ascii="Times New Roman" w:hAnsi="Times New Roman"/>
          <w:szCs w:val="32"/>
        </w:rPr>
        <w:t>WHO</w:t>
      </w:r>
      <w:r w:rsidRPr="00D81E1E">
        <w:rPr>
          <w:rFonts w:ascii="Times New Roman" w:hAnsi="Times New Roman"/>
          <w:szCs w:val="32"/>
        </w:rPr>
        <w:t>對</w:t>
      </w:r>
      <w:r w:rsidRPr="00D81E1E">
        <w:rPr>
          <w:rFonts w:ascii="Times New Roman" w:hAnsi="Times New Roman" w:hint="eastAsia"/>
          <w:szCs w:val="32"/>
        </w:rPr>
        <w:t>於</w:t>
      </w:r>
      <w:r w:rsidRPr="00D81E1E">
        <w:rPr>
          <w:rFonts w:ascii="Times New Roman" w:hAnsi="Times New Roman"/>
          <w:szCs w:val="32"/>
        </w:rPr>
        <w:t>安寧療護的定義，</w:t>
      </w:r>
      <w:r w:rsidRPr="00D81E1E">
        <w:rPr>
          <w:rFonts w:ascii="Times New Roman" w:hAnsi="Times New Roman" w:hint="eastAsia"/>
          <w:szCs w:val="32"/>
        </w:rPr>
        <w:t>係</w:t>
      </w:r>
      <w:r w:rsidRPr="00D81E1E">
        <w:rPr>
          <w:rFonts w:ascii="Times New Roman" w:hAnsi="Times New Roman"/>
          <w:szCs w:val="32"/>
        </w:rPr>
        <w:t>指</w:t>
      </w:r>
      <w:r w:rsidRPr="00D81E1E">
        <w:rPr>
          <w:rFonts w:ascii="Times New Roman" w:hAnsi="Times New Roman" w:hint="eastAsia"/>
          <w:szCs w:val="32"/>
        </w:rPr>
        <w:t>對不分年齡而有嚴重健康上痛苦</w:t>
      </w:r>
      <w:r w:rsidRPr="00D81E1E">
        <w:rPr>
          <w:rFonts w:ascii="Times New Roman" w:hAnsi="Times New Roman"/>
          <w:szCs w:val="32"/>
        </w:rPr>
        <w:t>的</w:t>
      </w:r>
      <w:r w:rsidRPr="00D81E1E">
        <w:rPr>
          <w:rFonts w:ascii="Times New Roman" w:hAnsi="Times New Roman" w:hint="eastAsia"/>
          <w:szCs w:val="32"/>
        </w:rPr>
        <w:t>重度</w:t>
      </w:r>
      <w:r w:rsidRPr="00D81E1E">
        <w:rPr>
          <w:rFonts w:ascii="Times New Roman" w:hAnsi="Times New Roman"/>
          <w:szCs w:val="32"/>
        </w:rPr>
        <w:t>病人，</w:t>
      </w:r>
      <w:r w:rsidRPr="00D81E1E">
        <w:rPr>
          <w:rFonts w:ascii="Times New Roman" w:hAnsi="Times New Roman" w:hint="eastAsia"/>
          <w:szCs w:val="32"/>
        </w:rPr>
        <w:t>提供積極、整體性之</w:t>
      </w:r>
      <w:r w:rsidRPr="00D81E1E">
        <w:rPr>
          <w:rFonts w:ascii="Times New Roman" w:hAnsi="Times New Roman"/>
          <w:szCs w:val="32"/>
        </w:rPr>
        <w:t>照護</w:t>
      </w:r>
      <w:r w:rsidRPr="00D81E1E">
        <w:rPr>
          <w:rFonts w:ascii="Times New Roman" w:hAnsi="Times New Roman" w:hint="eastAsia"/>
          <w:szCs w:val="32"/>
        </w:rPr>
        <w:t>，特別是瀕臨生命末期的病人，其</w:t>
      </w:r>
      <w:r w:rsidRPr="00D81E1E">
        <w:rPr>
          <w:rFonts w:ascii="Times New Roman" w:hAnsi="Times New Roman"/>
          <w:szCs w:val="32"/>
        </w:rPr>
        <w:t>目的是為提升病人及其家屬的生活品質。次</w:t>
      </w:r>
      <w:r w:rsidRPr="00D81E1E">
        <w:rPr>
          <w:rFonts w:hAnsi="標楷體" w:cs="細明體"/>
          <w:kern w:val="0"/>
          <w:szCs w:val="32"/>
        </w:rPr>
        <w:t>按安寧緩和醫療條例</w:t>
      </w:r>
      <w:r w:rsidRPr="00D81E1E">
        <w:rPr>
          <w:rFonts w:ascii="Times New Roman" w:hAnsi="Times New Roman"/>
          <w:szCs w:val="32"/>
        </w:rPr>
        <w:t>第</w:t>
      </w:r>
      <w:r w:rsidRPr="00D81E1E">
        <w:rPr>
          <w:rFonts w:ascii="Times New Roman" w:hAnsi="Times New Roman"/>
          <w:szCs w:val="32"/>
        </w:rPr>
        <w:t>3</w:t>
      </w:r>
      <w:r w:rsidRPr="00D81E1E">
        <w:rPr>
          <w:rFonts w:ascii="Times New Roman" w:hAnsi="Times New Roman"/>
          <w:szCs w:val="32"/>
        </w:rPr>
        <w:t>條之規定，</w:t>
      </w:r>
      <w:r w:rsidRPr="00D81E1E">
        <w:rPr>
          <w:rFonts w:hAnsi="標楷體" w:cs="細明體" w:hint="eastAsia"/>
          <w:kern w:val="0"/>
          <w:szCs w:val="32"/>
        </w:rPr>
        <w:t>安寧緩和醫療係為減輕或免除末期病人之生理、心理及靈性痛苦，施予緩解性、支持性之醫療照護，以增進其生活品質。</w:t>
      </w:r>
      <w:r w:rsidRPr="00D81E1E">
        <w:rPr>
          <w:rFonts w:ascii="Times New Roman" w:hAnsi="Times New Roman"/>
          <w:szCs w:val="32"/>
        </w:rPr>
        <w:t>依上述</w:t>
      </w:r>
      <w:r w:rsidRPr="00D81E1E">
        <w:rPr>
          <w:rFonts w:ascii="Times New Roman" w:hAnsi="Times New Roman"/>
          <w:szCs w:val="32"/>
        </w:rPr>
        <w:t>WHO</w:t>
      </w:r>
      <w:r w:rsidRPr="00D81E1E">
        <w:rPr>
          <w:rFonts w:ascii="Times New Roman" w:hAnsi="Times New Roman"/>
          <w:szCs w:val="32"/>
        </w:rPr>
        <w:t>之定義</w:t>
      </w:r>
      <w:r w:rsidRPr="00D81E1E">
        <w:rPr>
          <w:rFonts w:hAnsi="標楷體" w:cs="細明體"/>
          <w:kern w:val="0"/>
          <w:szCs w:val="32"/>
        </w:rPr>
        <w:t>，</w:t>
      </w:r>
      <w:r w:rsidRPr="00D81E1E">
        <w:rPr>
          <w:rFonts w:ascii="Times New Roman" w:hAnsi="Times New Roman"/>
          <w:szCs w:val="32"/>
        </w:rPr>
        <w:t>安寧療護之服務對象未限定癌症</w:t>
      </w:r>
      <w:r w:rsidRPr="00D81E1E">
        <w:rPr>
          <w:rFonts w:ascii="Times New Roman" w:hAnsi="Times New Roman" w:hint="eastAsia"/>
          <w:szCs w:val="32"/>
        </w:rPr>
        <w:t>、</w:t>
      </w:r>
      <w:r w:rsidRPr="00D81E1E">
        <w:rPr>
          <w:rFonts w:ascii="Times New Roman" w:hAnsi="Times New Roman"/>
        </w:rPr>
        <w:t>運動神經元</w:t>
      </w:r>
      <w:r w:rsidRPr="00D81E1E">
        <w:rPr>
          <w:rFonts w:ascii="Times New Roman" w:hAnsi="Times New Roman"/>
          <w:szCs w:val="32"/>
        </w:rPr>
        <w:t>及</w:t>
      </w:r>
      <w:r w:rsidRPr="00D81E1E">
        <w:rPr>
          <w:rFonts w:ascii="Times New Roman" w:hAnsi="Times New Roman"/>
          <w:szCs w:val="32"/>
        </w:rPr>
        <w:t>8</w:t>
      </w:r>
      <w:r w:rsidRPr="00D81E1E">
        <w:rPr>
          <w:rFonts w:ascii="Times New Roman" w:hAnsi="Times New Roman"/>
          <w:szCs w:val="32"/>
        </w:rPr>
        <w:t>大非癌之病人，亦非限於末期病人才有接受安寧療護的需要</w:t>
      </w:r>
      <w:r w:rsidRPr="00D81E1E">
        <w:rPr>
          <w:rStyle w:val="afc"/>
          <w:rFonts w:ascii="Times New Roman" w:hAnsi="Times New Roman"/>
        </w:rPr>
        <w:footnoteReference w:id="1"/>
      </w:r>
      <w:r w:rsidRPr="00D81E1E">
        <w:rPr>
          <w:rFonts w:ascii="Times New Roman" w:hAnsi="Times New Roman"/>
          <w:szCs w:val="32"/>
        </w:rPr>
        <w:t>；另依</w:t>
      </w:r>
      <w:r w:rsidRPr="00D81E1E">
        <w:rPr>
          <w:rFonts w:hAnsi="標楷體" w:cs="細明體"/>
          <w:kern w:val="0"/>
          <w:szCs w:val="32"/>
        </w:rPr>
        <w:t>安寧緩和醫療條例之規定，</w:t>
      </w:r>
      <w:r w:rsidRPr="00D81E1E">
        <w:rPr>
          <w:rFonts w:ascii="Times New Roman" w:hAnsi="Times New Roman"/>
          <w:szCs w:val="32"/>
        </w:rPr>
        <w:t>末期病人</w:t>
      </w:r>
      <w:r w:rsidRPr="00D81E1E">
        <w:rPr>
          <w:rFonts w:ascii="Times New Roman" w:hAnsi="Times New Roman" w:hint="eastAsia"/>
          <w:szCs w:val="32"/>
        </w:rPr>
        <w:t>如</w:t>
      </w:r>
      <w:r w:rsidRPr="00D81E1E">
        <w:rPr>
          <w:rFonts w:ascii="Times New Roman" w:hAnsi="Times New Roman"/>
          <w:szCs w:val="32"/>
        </w:rPr>
        <w:t>有意願</w:t>
      </w:r>
      <w:r w:rsidRPr="00D81E1E">
        <w:rPr>
          <w:rFonts w:ascii="Times New Roman" w:hAnsi="Times New Roman" w:hint="eastAsia"/>
          <w:szCs w:val="32"/>
        </w:rPr>
        <w:t>，應讓其</w:t>
      </w:r>
      <w:r w:rsidRPr="00D81E1E">
        <w:rPr>
          <w:rFonts w:ascii="Times New Roman" w:hAnsi="Times New Roman"/>
          <w:szCs w:val="32"/>
        </w:rPr>
        <w:t>有機會接受安寧療護，維護其生命品質</w:t>
      </w:r>
      <w:r w:rsidRPr="00D81E1E">
        <w:rPr>
          <w:rFonts w:ascii="Times New Roman" w:hAnsi="Times New Roman" w:hint="eastAsia"/>
          <w:szCs w:val="32"/>
        </w:rPr>
        <w:t>，該規定亦未限制疾病種類。</w:t>
      </w:r>
    </w:p>
    <w:p w:rsidR="00DB7BEF" w:rsidRPr="00D81E1E" w:rsidRDefault="00DB7BEF" w:rsidP="00DB7BEF">
      <w:pPr>
        <w:pStyle w:val="3"/>
        <w:rPr>
          <w:rFonts w:ascii="Times New Roman" w:hAnsi="Times New Roman"/>
        </w:rPr>
      </w:pPr>
      <w:r w:rsidRPr="00D81E1E">
        <w:rPr>
          <w:rFonts w:ascii="Times New Roman" w:hAnsi="Times New Roman"/>
        </w:rPr>
        <w:t>全民健保於</w:t>
      </w:r>
      <w:r w:rsidRPr="00D81E1E">
        <w:rPr>
          <w:rFonts w:ascii="Times New Roman" w:hAnsi="Times New Roman"/>
        </w:rPr>
        <w:t>85</w:t>
      </w:r>
      <w:r w:rsidRPr="00D81E1E">
        <w:rPr>
          <w:rFonts w:ascii="Times New Roman" w:hAnsi="Times New Roman"/>
        </w:rPr>
        <w:t>年</w:t>
      </w:r>
      <w:r w:rsidRPr="00D81E1E">
        <w:rPr>
          <w:rFonts w:ascii="Times New Roman" w:hAnsi="Times New Roman" w:hint="eastAsia"/>
        </w:rPr>
        <w:t>辦理</w:t>
      </w:r>
      <w:r w:rsidRPr="00D81E1E">
        <w:rPr>
          <w:rFonts w:ascii="Times New Roman" w:hAnsi="Times New Roman"/>
        </w:rPr>
        <w:t>安寧居家照護試辦計畫時，服務對象</w:t>
      </w:r>
      <w:r w:rsidRPr="00D81E1E">
        <w:rPr>
          <w:rFonts w:ascii="Times New Roman" w:hAnsi="Times New Roman" w:hint="eastAsia"/>
        </w:rPr>
        <w:t>僅</w:t>
      </w:r>
      <w:r w:rsidRPr="00D81E1E">
        <w:rPr>
          <w:rFonts w:ascii="Times New Roman" w:hAnsi="Times New Roman"/>
        </w:rPr>
        <w:t>限於癌症末期病人，</w:t>
      </w:r>
      <w:r w:rsidRPr="00D81E1E">
        <w:rPr>
          <w:rFonts w:ascii="Times New Roman" w:hAnsi="Times New Roman" w:hint="eastAsia"/>
        </w:rPr>
        <w:t>嗣</w:t>
      </w:r>
      <w:r w:rsidRPr="00D81E1E">
        <w:rPr>
          <w:rFonts w:ascii="Times New Roman" w:hAnsi="Times New Roman"/>
        </w:rPr>
        <w:t>92</w:t>
      </w:r>
      <w:r w:rsidRPr="00D81E1E">
        <w:rPr>
          <w:rFonts w:ascii="Times New Roman" w:hAnsi="Times New Roman"/>
        </w:rPr>
        <w:t>年</w:t>
      </w:r>
      <w:r w:rsidRPr="00D81E1E">
        <w:rPr>
          <w:rFonts w:ascii="Times New Roman" w:hAnsi="Times New Roman"/>
        </w:rPr>
        <w:t>9</w:t>
      </w:r>
      <w:r w:rsidRPr="00D81E1E">
        <w:rPr>
          <w:rFonts w:ascii="Times New Roman" w:hAnsi="Times New Roman"/>
        </w:rPr>
        <w:t>月新增末期運動神經元患者，</w:t>
      </w:r>
      <w:r w:rsidRPr="00D81E1E">
        <w:rPr>
          <w:rFonts w:ascii="Times New Roman" w:hAnsi="Times New Roman"/>
        </w:rPr>
        <w:t>98</w:t>
      </w:r>
      <w:r w:rsidRPr="00D81E1E">
        <w:rPr>
          <w:rFonts w:ascii="Times New Roman" w:hAnsi="Times New Roman"/>
        </w:rPr>
        <w:t>年</w:t>
      </w:r>
      <w:r w:rsidRPr="00D81E1E">
        <w:rPr>
          <w:rFonts w:ascii="Times New Roman" w:hAnsi="Times New Roman"/>
        </w:rPr>
        <w:t>9</w:t>
      </w:r>
      <w:r w:rsidRPr="00D81E1E">
        <w:rPr>
          <w:rFonts w:ascii="Times New Roman" w:hAnsi="Times New Roman"/>
        </w:rPr>
        <w:t>月</w:t>
      </w:r>
      <w:r w:rsidRPr="00D81E1E">
        <w:rPr>
          <w:rFonts w:ascii="Times New Roman" w:hAnsi="Times New Roman" w:hint="eastAsia"/>
        </w:rPr>
        <w:t>將</w:t>
      </w:r>
      <w:r w:rsidRPr="00D81E1E">
        <w:rPr>
          <w:rFonts w:ascii="Times New Roman" w:hAnsi="Times New Roman" w:hint="eastAsia"/>
        </w:rPr>
        <w:t>8</w:t>
      </w:r>
      <w:r w:rsidRPr="00D81E1E">
        <w:rPr>
          <w:rFonts w:ascii="Times New Roman" w:hAnsi="Times New Roman"/>
        </w:rPr>
        <w:t>大非癌症者納入。</w:t>
      </w:r>
      <w:r w:rsidRPr="00D81E1E">
        <w:rPr>
          <w:rFonts w:ascii="Times New Roman" w:hAnsi="Times New Roman" w:hint="eastAsia"/>
        </w:rPr>
        <w:t>是以，</w:t>
      </w:r>
      <w:r w:rsidRPr="00D81E1E">
        <w:rPr>
          <w:rFonts w:ascii="Times New Roman" w:hAnsi="Times New Roman"/>
        </w:rPr>
        <w:t>目前全民健保收案條件限於癌症末期病人、末期運動神經元患者及主要診斷為下列疾病，且已進入末期狀態之</w:t>
      </w:r>
      <w:r w:rsidRPr="00D81E1E">
        <w:rPr>
          <w:rFonts w:ascii="Times New Roman" w:hAnsi="Times New Roman" w:hint="eastAsia"/>
        </w:rPr>
        <w:t>8</w:t>
      </w:r>
      <w:r w:rsidRPr="00D81E1E">
        <w:rPr>
          <w:rFonts w:ascii="Times New Roman" w:hAnsi="Times New Roman"/>
        </w:rPr>
        <w:t>大非癌症者，包括：</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老年期及初老期器質性精神病態。</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其他腦變質。</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lastRenderedPageBreak/>
        <w:t>心臟衰竭。</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慢性氣道阻塞，他處未歸類者。</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肺部其他疾病。</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慢性肝病及肝硬化。</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急性腎衰竭，未明示者。</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慢性腎衰竭及腎衰竭，未明示者。</w:t>
      </w:r>
    </w:p>
    <w:p w:rsidR="00DB7BEF" w:rsidRPr="00D81E1E" w:rsidRDefault="00DB7BEF" w:rsidP="00DB7BEF">
      <w:pPr>
        <w:pStyle w:val="3"/>
        <w:rPr>
          <w:rFonts w:ascii="Times New Roman" w:hAnsi="Times New Roman"/>
        </w:rPr>
      </w:pPr>
      <w:r w:rsidRPr="00D81E1E">
        <w:rPr>
          <w:rFonts w:ascii="Times New Roman" w:hAnsi="Times New Roman"/>
        </w:rPr>
        <w:t>病人自主權利法（下稱病主法）</w:t>
      </w:r>
      <w:r w:rsidRPr="00D81E1E">
        <w:rPr>
          <w:rFonts w:ascii="Times New Roman" w:hAnsi="Times New Roman" w:hint="eastAsia"/>
        </w:rPr>
        <w:t>於今（</w:t>
      </w:r>
      <w:r w:rsidRPr="00D81E1E">
        <w:rPr>
          <w:rFonts w:ascii="Times New Roman" w:hAnsi="Times New Roman" w:hint="eastAsia"/>
        </w:rPr>
        <w:t>108</w:t>
      </w:r>
      <w:r w:rsidRPr="00D81E1E">
        <w:rPr>
          <w:rFonts w:ascii="Times New Roman" w:hAnsi="Times New Roman" w:hint="eastAsia"/>
        </w:rPr>
        <w:t>）年</w:t>
      </w:r>
      <w:r w:rsidRPr="00D81E1E">
        <w:rPr>
          <w:rFonts w:ascii="Times New Roman" w:hAnsi="Times New Roman" w:hint="eastAsia"/>
        </w:rPr>
        <w:t>1</w:t>
      </w:r>
      <w:r w:rsidRPr="00D81E1E">
        <w:rPr>
          <w:rFonts w:ascii="Times New Roman" w:hAnsi="Times New Roman" w:hint="eastAsia"/>
        </w:rPr>
        <w:t>月</w:t>
      </w:r>
      <w:r w:rsidRPr="00D81E1E">
        <w:rPr>
          <w:rFonts w:ascii="Times New Roman" w:hAnsi="Times New Roman" w:hint="eastAsia"/>
        </w:rPr>
        <w:t>6</w:t>
      </w:r>
      <w:r w:rsidRPr="00D81E1E">
        <w:rPr>
          <w:rFonts w:ascii="Times New Roman" w:hAnsi="Times New Roman" w:hint="eastAsia"/>
        </w:rPr>
        <w:t>日施行</w:t>
      </w:r>
      <w:r w:rsidRPr="00D81E1E">
        <w:rPr>
          <w:rFonts w:ascii="Times New Roman" w:hAnsi="Times New Roman"/>
        </w:rPr>
        <w:t>，民眾可以「預立醫療決定」，醫師經醫療評估確認病情無法恢復，可依病人預立意願，終止、撤除、不進行維持生命的治療或</w:t>
      </w:r>
      <w:r w:rsidRPr="00D81E1E">
        <w:rPr>
          <w:rFonts w:ascii="Times New Roman" w:hAnsi="Times New Roman" w:hint="eastAsia"/>
        </w:rPr>
        <w:t>人工營養</w:t>
      </w:r>
      <w:r w:rsidRPr="00D81E1E">
        <w:rPr>
          <w:rFonts w:ascii="Times New Roman" w:hAnsi="Times New Roman"/>
        </w:rPr>
        <w:t>。病主法</w:t>
      </w:r>
      <w:r w:rsidRPr="00D81E1E">
        <w:rPr>
          <w:rFonts w:ascii="Times New Roman" w:hAnsi="Times New Roman" w:hint="eastAsia"/>
        </w:rPr>
        <w:t>之</w:t>
      </w:r>
      <w:r w:rsidRPr="00D81E1E">
        <w:rPr>
          <w:rFonts w:ascii="Times New Roman" w:hAnsi="Times New Roman"/>
        </w:rPr>
        <w:t>適用對象，</w:t>
      </w:r>
      <w:r w:rsidRPr="00D81E1E">
        <w:rPr>
          <w:rFonts w:ascii="Times New Roman" w:hAnsi="Times New Roman" w:hint="eastAsia"/>
        </w:rPr>
        <w:t>必</w:t>
      </w:r>
      <w:r w:rsidRPr="00D81E1E">
        <w:rPr>
          <w:rFonts w:ascii="Times New Roman" w:hAnsi="Times New Roman"/>
        </w:rPr>
        <w:t>須符合</w:t>
      </w:r>
      <w:r w:rsidRPr="00D81E1E">
        <w:rPr>
          <w:rFonts w:ascii="Times New Roman" w:hAnsi="Times New Roman" w:hint="eastAsia"/>
        </w:rPr>
        <w:t>5</w:t>
      </w:r>
      <w:r w:rsidRPr="00D81E1E">
        <w:rPr>
          <w:rFonts w:ascii="Times New Roman" w:hAnsi="Times New Roman"/>
        </w:rPr>
        <w:t>種臨床條件，包括末期病人、處於不可逆轉的昏迷狀況、永久植物人狀態、極重度失智、病人疾病狀況或痛苦難以忍受、疾病無法治癒且依當時醫療水準無其他合適解決方法</w:t>
      </w:r>
      <w:r w:rsidRPr="00D81E1E">
        <w:rPr>
          <w:rFonts w:ascii="Times New Roman" w:hAnsi="Times New Roman" w:hint="eastAsia"/>
        </w:rPr>
        <w:t>等</w:t>
      </w:r>
      <w:r w:rsidRPr="00D81E1E">
        <w:rPr>
          <w:rStyle w:val="afc"/>
          <w:rFonts w:ascii="Times New Roman" w:hAnsi="Times New Roman"/>
        </w:rPr>
        <w:footnoteReference w:id="2"/>
      </w:r>
      <w:r w:rsidRPr="00D81E1E">
        <w:rPr>
          <w:rFonts w:ascii="Times New Roman" w:hAnsi="Times New Roman"/>
        </w:rPr>
        <w:t>。上述病人得選擇接受或拒絕的治療，亦擴展至包含心肺復甦術、機械式維生系統（如機械通氣或體外循環維生系統）、血液製品、為特定疾病而設的專門治療（如透析治療）、重度感染時所給予的抗生素、人工營養及流體餵養等任何有可能延長病人生命的必要醫療及照護措施。而醫療機構或醫師，仍得就其自身專業判斷，決定是否依照預立醫囑，替病人不施行或撤除這些維生治療。</w:t>
      </w:r>
      <w:r w:rsidRPr="00D81E1E">
        <w:rPr>
          <w:rFonts w:ascii="Times New Roman" w:hAnsi="Times New Roman" w:hint="eastAsia"/>
        </w:rPr>
        <w:t>在高齡化時代，</w:t>
      </w:r>
      <w:r w:rsidRPr="00D81E1E">
        <w:rPr>
          <w:rFonts w:ascii="Times New Roman" w:hAnsi="Times New Roman" w:hint="eastAsia"/>
        </w:rPr>
        <w:lastRenderedPageBreak/>
        <w:t>衰弱病人人數增加，但病主</w:t>
      </w:r>
      <w:r w:rsidRPr="00D81E1E">
        <w:rPr>
          <w:rFonts w:ascii="Times New Roman" w:hAnsi="Times New Roman"/>
        </w:rPr>
        <w:t>法實施後，醫師可依病人預立意願，終止、撤除、不進行維持生命的治療或灌食，此類病人亦可能有安寧療護之需要，</w:t>
      </w:r>
      <w:r w:rsidRPr="00D81E1E">
        <w:rPr>
          <w:rFonts w:ascii="Times New Roman" w:hAnsi="Times New Roman" w:hint="eastAsia"/>
        </w:rPr>
        <w:t>但健保對安寧療護之收案條件卻未修訂，致病主法第</w:t>
      </w:r>
      <w:r w:rsidRPr="00D81E1E">
        <w:rPr>
          <w:rFonts w:ascii="Times New Roman" w:hAnsi="Times New Roman" w:hint="eastAsia"/>
        </w:rPr>
        <w:t>14</w:t>
      </w:r>
      <w:r w:rsidRPr="00D81E1E">
        <w:rPr>
          <w:rFonts w:ascii="Times New Roman" w:hAnsi="Times New Roman" w:hint="eastAsia"/>
        </w:rPr>
        <w:t>條第</w:t>
      </w:r>
      <w:r w:rsidRPr="00D81E1E">
        <w:rPr>
          <w:rFonts w:ascii="Times New Roman" w:hAnsi="Times New Roman" w:hint="eastAsia"/>
        </w:rPr>
        <w:t>1</w:t>
      </w:r>
      <w:r w:rsidRPr="00D81E1E">
        <w:rPr>
          <w:rFonts w:ascii="Times New Roman" w:hAnsi="Times New Roman" w:hint="eastAsia"/>
        </w:rPr>
        <w:t>項第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款之疾病族群仍收案困難，即使符合第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款臨床條件時，仍無法接受安寧療護。</w:t>
      </w:r>
    </w:p>
    <w:p w:rsidR="00DB7BEF" w:rsidRPr="00D81E1E" w:rsidRDefault="00DB7BEF" w:rsidP="00DB7BEF">
      <w:pPr>
        <w:pStyle w:val="3"/>
        <w:rPr>
          <w:rFonts w:ascii="Times New Roman" w:hAnsi="Times New Roman"/>
        </w:rPr>
      </w:pPr>
      <w:r w:rsidRPr="00D81E1E">
        <w:rPr>
          <w:rFonts w:ascii="Times New Roman" w:hAnsi="Times New Roman" w:hint="eastAsia"/>
        </w:rPr>
        <w:t>另</w:t>
      </w:r>
      <w:r w:rsidRPr="00D81E1E">
        <w:rPr>
          <w:rFonts w:ascii="Times New Roman" w:hAnsi="Times New Roman" w:hint="eastAsia"/>
          <w:szCs w:val="32"/>
        </w:rPr>
        <w:t>據</w:t>
      </w:r>
      <w:r w:rsidRPr="00D81E1E">
        <w:rPr>
          <w:rFonts w:ascii="Times New Roman" w:hAnsi="Times New Roman"/>
          <w:szCs w:val="32"/>
        </w:rPr>
        <w:t>衛福部之</w:t>
      </w:r>
      <w:r w:rsidRPr="00D81E1E">
        <w:rPr>
          <w:rFonts w:ascii="Times New Roman" w:hAnsi="Times New Roman" w:hint="eastAsia"/>
          <w:szCs w:val="32"/>
        </w:rPr>
        <w:t>統計</w:t>
      </w:r>
      <w:r w:rsidRPr="00D81E1E">
        <w:rPr>
          <w:rFonts w:ascii="Times New Roman" w:hAnsi="Times New Roman"/>
          <w:szCs w:val="32"/>
        </w:rPr>
        <w:t>資料，</w:t>
      </w:r>
      <w:r w:rsidRPr="00D81E1E">
        <w:rPr>
          <w:rFonts w:ascii="Times New Roman" w:hAnsi="Times New Roman"/>
        </w:rPr>
        <w:t>10</w:t>
      </w:r>
      <w:r w:rsidRPr="00D81E1E">
        <w:rPr>
          <w:rFonts w:ascii="Times New Roman" w:hAnsi="Times New Roman" w:hint="eastAsia"/>
        </w:rPr>
        <w:t>6</w:t>
      </w:r>
      <w:r w:rsidRPr="00D81E1E">
        <w:rPr>
          <w:rFonts w:ascii="Times New Roman" w:hAnsi="Times New Roman"/>
        </w:rPr>
        <w:t>年國人</w:t>
      </w:r>
      <w:r w:rsidRPr="00D81E1E">
        <w:rPr>
          <w:rFonts w:ascii="Times New Roman" w:hAnsi="Times New Roman" w:hint="eastAsia"/>
        </w:rPr>
        <w:t>不幸</w:t>
      </w:r>
      <w:r w:rsidRPr="00D81E1E">
        <w:rPr>
          <w:rFonts w:ascii="Times New Roman" w:hAnsi="Times New Roman"/>
        </w:rPr>
        <w:t>死亡人數為</w:t>
      </w:r>
      <w:r w:rsidRPr="00D81E1E">
        <w:rPr>
          <w:rFonts w:ascii="Times New Roman" w:hAnsi="Times New Roman"/>
        </w:rPr>
        <w:t>1</w:t>
      </w:r>
      <w:r w:rsidRPr="00D81E1E">
        <w:rPr>
          <w:rFonts w:ascii="Times New Roman" w:hAnsi="Times New Roman" w:hint="eastAsia"/>
        </w:rPr>
        <w:t>60,823</w:t>
      </w:r>
      <w:r w:rsidRPr="00D81E1E">
        <w:rPr>
          <w:rFonts w:ascii="Times New Roman" w:hAnsi="Times New Roman"/>
        </w:rPr>
        <w:t>人，</w:t>
      </w:r>
      <w:r w:rsidRPr="00D81E1E">
        <w:rPr>
          <w:rFonts w:ascii="Times New Roman" w:hAnsi="Times New Roman" w:hint="eastAsia"/>
        </w:rPr>
        <w:t>癌症死亡人數為</w:t>
      </w:r>
      <w:r w:rsidRPr="00D81E1E">
        <w:rPr>
          <w:rFonts w:ascii="Times New Roman" w:hAnsi="Times New Roman" w:hint="eastAsia"/>
        </w:rPr>
        <w:t>48,037</w:t>
      </w:r>
      <w:r w:rsidRPr="00D81E1E">
        <w:rPr>
          <w:rFonts w:ascii="Times New Roman" w:hAnsi="Times New Roman" w:hint="eastAsia"/>
        </w:rPr>
        <w:t>人，</w:t>
      </w:r>
      <w:r w:rsidRPr="00D81E1E">
        <w:rPr>
          <w:rFonts w:ascii="Times New Roman" w:hAnsi="Times New Roman"/>
        </w:rPr>
        <w:t>死亡前曾利用安寧療護服務</w:t>
      </w:r>
      <w:r w:rsidRPr="00D81E1E">
        <w:rPr>
          <w:rFonts w:ascii="Times New Roman" w:hAnsi="Times New Roman" w:hint="eastAsia"/>
        </w:rPr>
        <w:t>者</w:t>
      </w:r>
      <w:r w:rsidRPr="00D81E1E">
        <w:rPr>
          <w:rFonts w:ascii="Times New Roman" w:hAnsi="Times New Roman"/>
        </w:rPr>
        <w:t>有</w:t>
      </w:r>
      <w:r w:rsidRPr="00D81E1E">
        <w:rPr>
          <w:rFonts w:ascii="Times New Roman" w:hAnsi="Times New Roman"/>
        </w:rPr>
        <w:t>2</w:t>
      </w:r>
      <w:r w:rsidRPr="00D81E1E">
        <w:rPr>
          <w:rFonts w:ascii="Times New Roman" w:hAnsi="Times New Roman" w:hint="eastAsia"/>
        </w:rPr>
        <w:t>9,278</w:t>
      </w:r>
      <w:r w:rsidRPr="00D81E1E">
        <w:rPr>
          <w:rFonts w:ascii="Times New Roman" w:hAnsi="Times New Roman"/>
        </w:rPr>
        <w:t>人，占死亡人數</w:t>
      </w:r>
      <w:r w:rsidRPr="00D81E1E">
        <w:rPr>
          <w:rFonts w:ascii="Times New Roman" w:hAnsi="Times New Roman" w:hint="eastAsia"/>
        </w:rPr>
        <w:t>60.95</w:t>
      </w:r>
      <w:r w:rsidRPr="00D81E1E">
        <w:rPr>
          <w:rFonts w:ascii="Times New Roman" w:hAnsi="Times New Roman"/>
        </w:rPr>
        <w:t>%</w:t>
      </w:r>
      <w:r w:rsidRPr="00D81E1E">
        <w:rPr>
          <w:rFonts w:ascii="Times New Roman" w:hAnsi="Times New Roman" w:hint="eastAsia"/>
        </w:rPr>
        <w:t>，而</w:t>
      </w:r>
      <w:r w:rsidRPr="00D81E1E">
        <w:rPr>
          <w:rFonts w:ascii="Times New Roman" w:hAnsi="Times New Roman"/>
        </w:rPr>
        <w:t>8</w:t>
      </w:r>
      <w:r w:rsidRPr="00D81E1E">
        <w:rPr>
          <w:rFonts w:ascii="Times New Roman" w:hAnsi="Times New Roman"/>
        </w:rPr>
        <w:t>大非癌症慢性病患死亡人數為</w:t>
      </w:r>
      <w:r w:rsidRPr="00D81E1E">
        <w:rPr>
          <w:rFonts w:ascii="Times New Roman" w:hAnsi="Times New Roman" w:hint="eastAsia"/>
        </w:rPr>
        <w:t>20,405</w:t>
      </w:r>
      <w:r w:rsidRPr="00D81E1E">
        <w:rPr>
          <w:rFonts w:ascii="Times New Roman" w:hAnsi="Times New Roman"/>
        </w:rPr>
        <w:t>人，利用安寧療護服務</w:t>
      </w:r>
      <w:r w:rsidRPr="00D81E1E">
        <w:rPr>
          <w:rFonts w:ascii="Times New Roman" w:hAnsi="Times New Roman" w:hint="eastAsia"/>
        </w:rPr>
        <w:t>者</w:t>
      </w:r>
      <w:r w:rsidRPr="00D81E1E">
        <w:rPr>
          <w:rFonts w:ascii="Times New Roman" w:hAnsi="Times New Roman" w:hint="eastAsia"/>
        </w:rPr>
        <w:t>2,901</w:t>
      </w:r>
      <w:r w:rsidRPr="00D81E1E">
        <w:rPr>
          <w:rFonts w:ascii="Times New Roman" w:hAnsi="Times New Roman"/>
        </w:rPr>
        <w:t>人，僅占</w:t>
      </w:r>
      <w:r w:rsidRPr="00D81E1E">
        <w:rPr>
          <w:rFonts w:ascii="Times New Roman" w:hAnsi="Times New Roman" w:hint="eastAsia"/>
        </w:rPr>
        <w:t>14.21</w:t>
      </w:r>
      <w:r w:rsidRPr="00D81E1E">
        <w:rPr>
          <w:rFonts w:ascii="Times New Roman" w:hAnsi="Times New Roman"/>
        </w:rPr>
        <w:t>%</w:t>
      </w:r>
      <w:r w:rsidRPr="00D81E1E">
        <w:rPr>
          <w:rFonts w:ascii="Times New Roman" w:hAnsi="Times New Roman" w:hint="eastAsia"/>
        </w:rPr>
        <w:t>，</w:t>
      </w:r>
      <w:r w:rsidRPr="00D81E1E">
        <w:rPr>
          <w:rFonts w:ascii="Times New Roman" w:hAnsi="Times New Roman"/>
        </w:rPr>
        <w:t>遠低於癌症病患死亡前之利用率</w:t>
      </w:r>
      <w:r w:rsidRPr="00D81E1E">
        <w:rPr>
          <w:rFonts w:ascii="Times New Roman" w:hAnsi="Times New Roman" w:hint="eastAsia"/>
        </w:rPr>
        <w:t>。</w:t>
      </w:r>
      <w:r w:rsidRPr="00D81E1E">
        <w:rPr>
          <w:rFonts w:ascii="Times New Roman" w:hAnsi="Times New Roman"/>
        </w:rPr>
        <w:t>8</w:t>
      </w:r>
      <w:r w:rsidRPr="00D81E1E">
        <w:rPr>
          <w:rFonts w:ascii="Times New Roman" w:hAnsi="Times New Roman"/>
        </w:rPr>
        <w:t>大非癌症病人仍未普及利用安寧療護服務</w:t>
      </w:r>
      <w:r w:rsidRPr="00D81E1E">
        <w:rPr>
          <w:rFonts w:ascii="Times New Roman" w:hAnsi="Times New Roman" w:hint="eastAsia"/>
        </w:rPr>
        <w:t>。</w:t>
      </w:r>
    </w:p>
    <w:p w:rsidR="00DB7BEF" w:rsidRPr="00D81E1E" w:rsidRDefault="00DB7BEF" w:rsidP="00DB7BEF">
      <w:pPr>
        <w:pStyle w:val="3"/>
        <w:rPr>
          <w:rFonts w:ascii="Times New Roman" w:hAnsi="Times New Roman"/>
        </w:rPr>
      </w:pPr>
      <w:r w:rsidRPr="00D81E1E">
        <w:rPr>
          <w:rFonts w:ascii="Times New Roman" w:hAnsi="Times New Roman" w:hint="eastAsia"/>
        </w:rPr>
        <w:t>國內目前已有醫院推動全院落實安寧療護理念，推派各科醫護人員完成安寧療護課程，各科醫護人員已具備安寧療護概念，且提供安寧療護服務之對象更不限定於</w:t>
      </w:r>
      <w:r w:rsidRPr="00D81E1E">
        <w:rPr>
          <w:rFonts w:ascii="Times New Roman" w:hAnsi="Times New Roman"/>
          <w:szCs w:val="32"/>
        </w:rPr>
        <w:t>癌症</w:t>
      </w:r>
      <w:r w:rsidRPr="00D81E1E">
        <w:rPr>
          <w:rFonts w:ascii="Times New Roman" w:hAnsi="Times New Roman" w:hint="eastAsia"/>
          <w:szCs w:val="32"/>
        </w:rPr>
        <w:t>、</w:t>
      </w:r>
      <w:r w:rsidRPr="00D81E1E">
        <w:rPr>
          <w:rFonts w:ascii="Times New Roman" w:hAnsi="Times New Roman"/>
          <w:szCs w:val="32"/>
        </w:rPr>
        <w:t>運動神經元患者及</w:t>
      </w:r>
      <w:r w:rsidRPr="00D81E1E">
        <w:rPr>
          <w:rFonts w:ascii="Times New Roman" w:hAnsi="Times New Roman"/>
          <w:szCs w:val="32"/>
        </w:rPr>
        <w:t>8</w:t>
      </w:r>
      <w:r w:rsidRPr="00D81E1E">
        <w:rPr>
          <w:rFonts w:ascii="Times New Roman" w:hAnsi="Times New Roman"/>
          <w:szCs w:val="32"/>
        </w:rPr>
        <w:t>大非癌病人或末期病人</w:t>
      </w:r>
      <w:r w:rsidRPr="00D81E1E">
        <w:rPr>
          <w:rFonts w:ascii="Times New Roman" w:hAnsi="Times New Roman" w:hint="eastAsia"/>
          <w:szCs w:val="32"/>
        </w:rPr>
        <w:t>，各科之病人經專業評估</w:t>
      </w:r>
      <w:r w:rsidRPr="00D81E1E">
        <w:rPr>
          <w:rFonts w:ascii="Times New Roman" w:hAnsi="Times New Roman"/>
          <w:szCs w:val="32"/>
        </w:rPr>
        <w:t>有接受安寧療護需要</w:t>
      </w:r>
      <w:r w:rsidRPr="00D81E1E">
        <w:rPr>
          <w:rFonts w:ascii="Times New Roman" w:hAnsi="Times New Roman" w:hint="eastAsia"/>
          <w:szCs w:val="32"/>
        </w:rPr>
        <w:t>即依病人意願適時提供安寧療護服務</w:t>
      </w:r>
      <w:r w:rsidRPr="00D81E1E">
        <w:rPr>
          <w:rFonts w:ascii="Times New Roman" w:hAnsi="Times New Roman"/>
          <w:szCs w:val="32"/>
        </w:rPr>
        <w:t>，倘</w:t>
      </w:r>
      <w:r w:rsidRPr="00D81E1E">
        <w:rPr>
          <w:rFonts w:ascii="Times New Roman" w:hAnsi="Times New Roman" w:hint="eastAsia"/>
          <w:szCs w:val="32"/>
        </w:rPr>
        <w:t>病人符合健保收案條件則申報健保費用，縱不符合健保收案條件，醫院亦本於社會責任，依專業評估結果提供安寧療護服務，但不申報費用而由醫院自行吸收。</w:t>
      </w:r>
    </w:p>
    <w:p w:rsidR="00DB7BEF" w:rsidRPr="00D81E1E" w:rsidRDefault="00DB7BEF" w:rsidP="00DB7BEF">
      <w:pPr>
        <w:pStyle w:val="3"/>
        <w:rPr>
          <w:rFonts w:ascii="Times New Roman" w:hAnsi="Times New Roman"/>
        </w:rPr>
      </w:pPr>
      <w:r w:rsidRPr="00D81E1E">
        <w:rPr>
          <w:rFonts w:ascii="Times New Roman" w:hAnsi="Times New Roman"/>
        </w:rPr>
        <w:t>安寧療護</w:t>
      </w:r>
      <w:r w:rsidRPr="00D81E1E">
        <w:rPr>
          <w:rFonts w:ascii="Times New Roman" w:hAnsi="Times New Roman" w:hint="eastAsia"/>
        </w:rPr>
        <w:t>之</w:t>
      </w:r>
      <w:r w:rsidRPr="00D81E1E">
        <w:rPr>
          <w:rFonts w:ascii="Times New Roman" w:hAnsi="Times New Roman"/>
        </w:rPr>
        <w:t>介入，是在病人面對威脅生命的疾病過程中，提供支持系統，增進病人及其家屬的生活品質。按</w:t>
      </w:r>
      <w:r w:rsidRPr="00D81E1E">
        <w:rPr>
          <w:rFonts w:ascii="Times New Roman" w:hAnsi="Times New Roman"/>
        </w:rPr>
        <w:t>WHO</w:t>
      </w:r>
      <w:r w:rsidRPr="00D81E1E">
        <w:rPr>
          <w:rFonts w:ascii="Times New Roman" w:hAnsi="Times New Roman"/>
        </w:rPr>
        <w:t>的定義，只要是「</w:t>
      </w:r>
      <w:r w:rsidRPr="00D81E1E">
        <w:rPr>
          <w:rFonts w:ascii="Times New Roman" w:hAnsi="Times New Roman" w:hint="eastAsia"/>
        </w:rPr>
        <w:t>有嚴重健康上的痛苦（</w:t>
      </w:r>
      <w:r w:rsidRPr="00D81E1E">
        <w:rPr>
          <w:rFonts w:ascii="Times New Roman" w:hAnsi="Times New Roman" w:hint="eastAsia"/>
        </w:rPr>
        <w:t>serious health-related suffering</w:t>
      </w:r>
      <w:r w:rsidRPr="00D81E1E">
        <w:rPr>
          <w:rFonts w:ascii="Times New Roman" w:hAnsi="Times New Roman" w:hint="eastAsia"/>
        </w:rPr>
        <w:t>）的病人</w:t>
      </w:r>
      <w:r w:rsidRPr="00D81E1E">
        <w:rPr>
          <w:rFonts w:ascii="Times New Roman" w:hAnsi="Times New Roman"/>
        </w:rPr>
        <w:t>」</w:t>
      </w:r>
      <w:r w:rsidRPr="00D81E1E">
        <w:rPr>
          <w:rFonts w:ascii="Times New Roman" w:hAnsi="Times New Roman" w:hint="eastAsia"/>
        </w:rPr>
        <w:t>，</w:t>
      </w:r>
      <w:r w:rsidRPr="00D81E1E">
        <w:rPr>
          <w:rFonts w:ascii="Times New Roman" w:hAnsi="Times New Roman"/>
        </w:rPr>
        <w:t>即可接受安寧療護，</w:t>
      </w:r>
      <w:r w:rsidRPr="00D81E1E">
        <w:rPr>
          <w:rFonts w:ascii="Times New Roman" w:hAnsi="Times New Roman" w:hint="eastAsia"/>
        </w:rPr>
        <w:t>收案條件不限年齡、疾病，</w:t>
      </w:r>
      <w:r w:rsidRPr="00D81E1E">
        <w:rPr>
          <w:rFonts w:ascii="Times New Roman" w:hAnsi="Times New Roman"/>
        </w:rPr>
        <w:t>且英、美、歐洲</w:t>
      </w:r>
      <w:r w:rsidRPr="00D81E1E">
        <w:rPr>
          <w:rFonts w:ascii="Times New Roman" w:hAnsi="Times New Roman" w:hint="eastAsia"/>
        </w:rPr>
        <w:t>等</w:t>
      </w:r>
      <w:r w:rsidRPr="00D81E1E">
        <w:rPr>
          <w:rFonts w:ascii="Times New Roman" w:hAnsi="Times New Roman"/>
        </w:rPr>
        <w:t>先進國家安寧療護之服務對象，亦無疾病區別。</w:t>
      </w:r>
      <w:r w:rsidRPr="00D81E1E">
        <w:rPr>
          <w:rFonts w:ascii="Times New Roman" w:hAnsi="Times New Roman" w:hint="eastAsia"/>
        </w:rPr>
        <w:t>惟依現行健保署規範，收案條件須為癌症、運動神經元及</w:t>
      </w:r>
      <w:r w:rsidRPr="00D81E1E">
        <w:rPr>
          <w:rFonts w:ascii="Times New Roman" w:hAnsi="Times New Roman" w:hint="eastAsia"/>
        </w:rPr>
        <w:t>8</w:t>
      </w:r>
      <w:r w:rsidRPr="00D81E1E">
        <w:rPr>
          <w:rFonts w:ascii="Times New Roman" w:hAnsi="Times New Roman" w:hint="eastAsia"/>
        </w:rPr>
        <w:t>大非癌末期病人，不符國際潮流，甚至</w:t>
      </w:r>
      <w:r w:rsidRPr="00D81E1E">
        <w:rPr>
          <w:rFonts w:ascii="Times New Roman" w:hAnsi="Times New Roman" w:hint="eastAsia"/>
        </w:rPr>
        <w:lastRenderedPageBreak/>
        <w:t>已限縮</w:t>
      </w:r>
      <w:r w:rsidRPr="00D81E1E">
        <w:rPr>
          <w:rFonts w:hAnsi="標楷體" w:cs="細明體"/>
          <w:kern w:val="0"/>
          <w:szCs w:val="32"/>
        </w:rPr>
        <w:t>安寧緩和</w:t>
      </w:r>
      <w:r w:rsidRPr="00D81E1E">
        <w:rPr>
          <w:rFonts w:hAnsi="標楷體" w:cs="細明體" w:hint="eastAsia"/>
          <w:kern w:val="0"/>
          <w:szCs w:val="32"/>
        </w:rPr>
        <w:t>醫療條例以</w:t>
      </w:r>
      <w:r w:rsidRPr="00D81E1E">
        <w:rPr>
          <w:rFonts w:hAnsi="標楷體" w:cs="細明體"/>
          <w:kern w:val="0"/>
          <w:szCs w:val="32"/>
        </w:rPr>
        <w:t>不分疾病別之末期病人之規範，健保給付收案條件之規範，已形成部分有意願</w:t>
      </w:r>
      <w:r w:rsidRPr="00D81E1E">
        <w:rPr>
          <w:rFonts w:ascii="Times New Roman" w:hAnsi="Times New Roman" w:hint="eastAsia"/>
        </w:rPr>
        <w:t>接受安寧療護病患之障礙，侵害病人善終權益。</w:t>
      </w:r>
    </w:p>
    <w:p w:rsidR="00DB7BEF" w:rsidRPr="00D81E1E" w:rsidRDefault="00DB7BEF" w:rsidP="00DB7BEF">
      <w:pPr>
        <w:pStyle w:val="3"/>
        <w:ind w:left="1280" w:hanging="640"/>
        <w:rPr>
          <w:rFonts w:ascii="Times New Roman" w:hAnsi="Times New Roman"/>
          <w:b/>
          <w:szCs w:val="32"/>
        </w:rPr>
      </w:pPr>
      <w:r w:rsidRPr="00D81E1E">
        <w:rPr>
          <w:rFonts w:ascii="Times New Roman" w:hAnsi="Times New Roman" w:hint="eastAsia"/>
          <w:szCs w:val="32"/>
        </w:rPr>
        <w:t>綜上，</w:t>
      </w:r>
      <w:r w:rsidRPr="00D81E1E">
        <w:rPr>
          <w:rFonts w:ascii="Times New Roman" w:hAnsi="Times New Roman"/>
          <w:szCs w:val="32"/>
        </w:rPr>
        <w:t>WHO</w:t>
      </w:r>
      <w:r w:rsidRPr="00D81E1E">
        <w:rPr>
          <w:rFonts w:ascii="Times New Roman" w:hAnsi="Times New Roman"/>
          <w:szCs w:val="32"/>
        </w:rPr>
        <w:t>對安寧療護的定義，</w:t>
      </w:r>
      <w:r w:rsidRPr="00D81E1E">
        <w:rPr>
          <w:rFonts w:ascii="Times New Roman" w:hAnsi="Times New Roman" w:hint="eastAsia"/>
          <w:szCs w:val="32"/>
        </w:rPr>
        <w:t>係</w:t>
      </w:r>
      <w:r w:rsidRPr="00D81E1E">
        <w:rPr>
          <w:rFonts w:ascii="Times New Roman" w:hAnsi="Times New Roman"/>
          <w:szCs w:val="32"/>
        </w:rPr>
        <w:t>指</w:t>
      </w:r>
      <w:r w:rsidRPr="00D81E1E">
        <w:rPr>
          <w:rFonts w:ascii="Times New Roman" w:hAnsi="Times New Roman" w:hint="eastAsia"/>
          <w:szCs w:val="32"/>
        </w:rPr>
        <w:t>對不分年齡之有嚴重健康上痛苦</w:t>
      </w:r>
      <w:r w:rsidRPr="00D81E1E">
        <w:rPr>
          <w:rFonts w:ascii="Times New Roman" w:hAnsi="Times New Roman"/>
          <w:szCs w:val="32"/>
        </w:rPr>
        <w:t>的</w:t>
      </w:r>
      <w:r w:rsidRPr="00D81E1E">
        <w:rPr>
          <w:rFonts w:ascii="Times New Roman" w:hAnsi="Times New Roman" w:hint="eastAsia"/>
          <w:szCs w:val="32"/>
        </w:rPr>
        <w:t>重度</w:t>
      </w:r>
      <w:r w:rsidRPr="00D81E1E">
        <w:rPr>
          <w:rFonts w:ascii="Times New Roman" w:hAnsi="Times New Roman"/>
          <w:szCs w:val="32"/>
        </w:rPr>
        <w:t>病人，</w:t>
      </w:r>
      <w:r w:rsidRPr="00D81E1E">
        <w:rPr>
          <w:rFonts w:ascii="Times New Roman" w:hAnsi="Times New Roman" w:hint="eastAsia"/>
          <w:szCs w:val="32"/>
        </w:rPr>
        <w:t>特別是瀕臨生命末期的病人提供積極、整體性之</w:t>
      </w:r>
      <w:r w:rsidRPr="00D81E1E">
        <w:rPr>
          <w:rFonts w:ascii="Times New Roman" w:hAnsi="Times New Roman"/>
          <w:szCs w:val="32"/>
        </w:rPr>
        <w:t>照護</w:t>
      </w:r>
      <w:r w:rsidRPr="00D81E1E">
        <w:rPr>
          <w:rFonts w:ascii="Times New Roman" w:hAnsi="Times New Roman" w:hint="eastAsia"/>
          <w:szCs w:val="32"/>
        </w:rPr>
        <w:t>，</w:t>
      </w:r>
      <w:r w:rsidRPr="00D81E1E">
        <w:rPr>
          <w:rFonts w:ascii="Times New Roman" w:hAnsi="Times New Roman"/>
          <w:szCs w:val="32"/>
        </w:rPr>
        <w:t>並未限制疾病種類及病程。至安寧緩和醫療條例第</w:t>
      </w:r>
      <w:r w:rsidRPr="00D81E1E">
        <w:rPr>
          <w:rFonts w:ascii="Times New Roman" w:hAnsi="Times New Roman"/>
          <w:szCs w:val="32"/>
        </w:rPr>
        <w:t>3</w:t>
      </w:r>
      <w:r w:rsidRPr="00D81E1E">
        <w:rPr>
          <w:rFonts w:ascii="Times New Roman" w:hAnsi="Times New Roman"/>
          <w:szCs w:val="32"/>
        </w:rPr>
        <w:t>條之規定，</w:t>
      </w:r>
      <w:r w:rsidRPr="00D81E1E">
        <w:rPr>
          <w:rFonts w:hAnsi="標楷體" w:cs="細明體" w:hint="eastAsia"/>
          <w:kern w:val="0"/>
          <w:szCs w:val="32"/>
        </w:rPr>
        <w:t>安寧緩和醫療</w:t>
      </w:r>
      <w:r w:rsidRPr="00D81E1E">
        <w:rPr>
          <w:rFonts w:ascii="Times New Roman" w:hAnsi="Times New Roman" w:hint="eastAsia"/>
          <w:szCs w:val="32"/>
        </w:rPr>
        <w:t>之服務對象為</w:t>
      </w:r>
      <w:r w:rsidRPr="00D81E1E">
        <w:rPr>
          <w:rFonts w:hAnsi="標楷體" w:cs="細明體" w:hint="eastAsia"/>
          <w:kern w:val="0"/>
          <w:szCs w:val="32"/>
        </w:rPr>
        <w:t>末期病人，亦未限制疾病種類。然健保署制定之健保醫療費用支付標準，透過給付機制，將安寧療護之服務對象限制於癌症、運動神經元及</w:t>
      </w:r>
      <w:r w:rsidRPr="00E72EFF">
        <w:rPr>
          <w:rFonts w:ascii="Times New Roman" w:hAnsi="Times New Roman" w:hint="eastAsia"/>
          <w:szCs w:val="32"/>
        </w:rPr>
        <w:t>8</w:t>
      </w:r>
      <w:r w:rsidRPr="00E72EFF">
        <w:rPr>
          <w:rFonts w:ascii="Times New Roman" w:hAnsi="Times New Roman"/>
          <w:szCs w:val="32"/>
        </w:rPr>
        <w:t>大非</w:t>
      </w:r>
      <w:r w:rsidRPr="00E72EFF">
        <w:rPr>
          <w:rFonts w:ascii="Times New Roman" w:hAnsi="Times New Roman" w:hint="eastAsia"/>
          <w:szCs w:val="32"/>
        </w:rPr>
        <w:t>癌症之末期</w:t>
      </w:r>
      <w:r w:rsidRPr="00E72EFF">
        <w:rPr>
          <w:rFonts w:ascii="Times New Roman" w:hAnsi="Times New Roman"/>
          <w:szCs w:val="32"/>
        </w:rPr>
        <w:t>病人；又</w:t>
      </w:r>
      <w:r w:rsidRPr="00D81E1E">
        <w:rPr>
          <w:rFonts w:ascii="Times New Roman" w:hAnsi="Times New Roman" w:hint="eastAsia"/>
        </w:rPr>
        <w:t>病主法已經實施，但健保署對安寧療護之收案條件卻未修訂，致病主法第</w:t>
      </w:r>
      <w:r w:rsidRPr="00D81E1E">
        <w:rPr>
          <w:rFonts w:ascii="Times New Roman" w:hAnsi="Times New Roman" w:hint="eastAsia"/>
        </w:rPr>
        <w:t>14</w:t>
      </w:r>
      <w:r w:rsidRPr="00D81E1E">
        <w:rPr>
          <w:rFonts w:ascii="Times New Roman" w:hAnsi="Times New Roman" w:hint="eastAsia"/>
        </w:rPr>
        <w:t>條第</w:t>
      </w:r>
      <w:r w:rsidRPr="00D81E1E">
        <w:rPr>
          <w:rFonts w:ascii="Times New Roman" w:hAnsi="Times New Roman" w:hint="eastAsia"/>
        </w:rPr>
        <w:t>1</w:t>
      </w:r>
      <w:r w:rsidRPr="00D81E1E">
        <w:rPr>
          <w:rFonts w:ascii="Times New Roman" w:hAnsi="Times New Roman" w:hint="eastAsia"/>
        </w:rPr>
        <w:t>項第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款之疾病族群仍收案困難，即使符合第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款臨床條件時，有些病患仍無法接受安寧療護，</w:t>
      </w:r>
      <w:r w:rsidRPr="00D81E1E">
        <w:rPr>
          <w:rFonts w:hAnsi="標楷體" w:cs="細明體"/>
          <w:kern w:val="0"/>
          <w:szCs w:val="32"/>
        </w:rPr>
        <w:t>形成部分有意願</w:t>
      </w:r>
      <w:r w:rsidRPr="00D81E1E">
        <w:rPr>
          <w:rFonts w:ascii="Times New Roman" w:hAnsi="Times New Roman" w:hint="eastAsia"/>
        </w:rPr>
        <w:t>接受安寧療護病患之障礙，侵害病人善終權益，核有違失。</w:t>
      </w:r>
    </w:p>
    <w:p w:rsidR="00DB7BEF" w:rsidRPr="00D81E1E" w:rsidRDefault="00DB7BEF" w:rsidP="00DB7BEF">
      <w:pPr>
        <w:pStyle w:val="3"/>
        <w:numPr>
          <w:ilvl w:val="0"/>
          <w:numId w:val="0"/>
        </w:numPr>
        <w:ind w:left="1361"/>
        <w:rPr>
          <w:rFonts w:ascii="Times New Roman" w:hAnsi="Times New Roman"/>
        </w:rPr>
      </w:pPr>
    </w:p>
    <w:p w:rsidR="00DB7BEF" w:rsidRPr="00DB7BEF" w:rsidRDefault="00DB7BEF" w:rsidP="00DB7BEF">
      <w:pPr>
        <w:pStyle w:val="2"/>
        <w:rPr>
          <w:rFonts w:ascii="Times New Roman" w:hAnsi="Times New Roman"/>
          <w:szCs w:val="32"/>
        </w:rPr>
      </w:pPr>
      <w:r w:rsidRPr="00DB7BEF">
        <w:rPr>
          <w:rFonts w:ascii="Times New Roman" w:hAnsi="Times New Roman"/>
          <w:szCs w:val="32"/>
        </w:rPr>
        <w:t>衛福部掌理醫事品質，然現行委託</w:t>
      </w:r>
      <w:r w:rsidRPr="00DB7BEF">
        <w:rPr>
          <w:rFonts w:ascii="Times New Roman" w:hAnsi="Times New Roman" w:hint="eastAsia"/>
          <w:szCs w:val="32"/>
        </w:rPr>
        <w:t>財團法人醫院評鑑暨醫療品質策進會（下稱</w:t>
      </w:r>
      <w:r w:rsidRPr="00DB7BEF">
        <w:rPr>
          <w:rFonts w:ascii="Times New Roman" w:hAnsi="Times New Roman"/>
          <w:szCs w:val="32"/>
        </w:rPr>
        <w:t>醫策會</w:t>
      </w:r>
      <w:r w:rsidRPr="00DB7BEF">
        <w:rPr>
          <w:rFonts w:ascii="Times New Roman" w:hAnsi="Times New Roman" w:hint="eastAsia"/>
          <w:szCs w:val="32"/>
        </w:rPr>
        <w:t>）</w:t>
      </w:r>
      <w:r w:rsidRPr="00DB7BEF">
        <w:rPr>
          <w:rFonts w:ascii="Times New Roman" w:hAnsi="Times New Roman"/>
          <w:szCs w:val="32"/>
        </w:rPr>
        <w:t>辦理之新制醫院評鑑，適用條文僅針對有無提供生命末期醫療抉擇資訊、硬體設備、教育訓練及人力配置設定等基本的結構面進行規範，且</w:t>
      </w:r>
      <w:r w:rsidRPr="00DB7BEF">
        <w:rPr>
          <w:rFonts w:ascii="Times New Roman" w:hAnsi="Times New Roman" w:hint="eastAsia"/>
          <w:szCs w:val="32"/>
        </w:rPr>
        <w:t>醫院需耗費時間整理並準備相關文書接受評鑑，但</w:t>
      </w:r>
      <w:r w:rsidRPr="00DB7BEF">
        <w:rPr>
          <w:rFonts w:ascii="Times New Roman" w:hAnsi="Times New Roman"/>
          <w:szCs w:val="32"/>
        </w:rPr>
        <w:t>多數評鑑委員不具備安寧療護專業，</w:t>
      </w:r>
      <w:r w:rsidRPr="00DB7BEF">
        <w:rPr>
          <w:rFonts w:ascii="Times New Roman" w:hAnsi="Times New Roman" w:hint="eastAsia"/>
          <w:szCs w:val="32"/>
        </w:rPr>
        <w:t>且依評鑑標準所列</w:t>
      </w:r>
      <w:r w:rsidRPr="00DB7BEF">
        <w:rPr>
          <w:rFonts w:ascii="Times New Roman" w:hAnsi="Times New Roman"/>
          <w:szCs w:val="32"/>
        </w:rPr>
        <w:t>評量方法及參考之佐證資料進行評鑑，勢將難以正確評價醫院安寧療護品質真貌，信度及效度</w:t>
      </w:r>
      <w:r w:rsidRPr="00DB7BEF">
        <w:rPr>
          <w:rFonts w:ascii="Times New Roman" w:hAnsi="Times New Roman" w:hint="eastAsia"/>
          <w:szCs w:val="32"/>
        </w:rPr>
        <w:t>欠佳，</w:t>
      </w:r>
      <w:r w:rsidRPr="00DB7BEF">
        <w:rPr>
          <w:rFonts w:ascii="Times New Roman" w:hAnsi="Times New Roman"/>
          <w:szCs w:val="32"/>
        </w:rPr>
        <w:t>無法確實發現醫院應予改善問題，當不能達成促進醫院持續提升安寧療護品質之目的，核有疏失</w:t>
      </w:r>
      <w:r w:rsidRPr="00DB7BEF">
        <w:rPr>
          <w:rFonts w:ascii="Times New Roman" w:hAnsi="Times New Roman" w:hint="eastAsia"/>
          <w:szCs w:val="32"/>
        </w:rPr>
        <w:t>：</w:t>
      </w:r>
    </w:p>
    <w:p w:rsidR="00DB7BEF" w:rsidRPr="00D81E1E" w:rsidRDefault="00DB7BEF" w:rsidP="00DB7BEF">
      <w:pPr>
        <w:pStyle w:val="3"/>
        <w:rPr>
          <w:rFonts w:ascii="Times New Roman" w:hAnsi="Times New Roman"/>
        </w:rPr>
      </w:pPr>
      <w:r w:rsidRPr="00D81E1E">
        <w:rPr>
          <w:rFonts w:ascii="Times New Roman" w:hAnsi="Times New Roman"/>
        </w:rPr>
        <w:t>查衛福部多年來委託</w:t>
      </w:r>
      <w:r w:rsidRPr="00D81E1E">
        <w:rPr>
          <w:rFonts w:ascii="Times New Roman"/>
        </w:rPr>
        <w:t>醫策會辦理</w:t>
      </w:r>
      <w:r w:rsidRPr="00D81E1E">
        <w:rPr>
          <w:rFonts w:ascii="Times New Roman" w:hAnsi="Times New Roman"/>
        </w:rPr>
        <w:t>新制醫院評鑑</w:t>
      </w:r>
      <w:r w:rsidRPr="00D81E1E">
        <w:rPr>
          <w:rFonts w:ascii="Times New Roman"/>
        </w:rPr>
        <w:t>，並</w:t>
      </w:r>
      <w:r w:rsidRPr="00D81E1E">
        <w:rPr>
          <w:rFonts w:ascii="Times New Roman" w:hAnsi="Times New Roman"/>
        </w:rPr>
        <w:t>將安寧</w:t>
      </w:r>
      <w:r w:rsidRPr="00D81E1E">
        <w:rPr>
          <w:rFonts w:ascii="Times New Roman" w:hAnsi="Times New Roman" w:hint="eastAsia"/>
        </w:rPr>
        <w:t>療護部門合併納入</w:t>
      </w:r>
      <w:r w:rsidRPr="00D81E1E">
        <w:rPr>
          <w:rFonts w:ascii="Times New Roman" w:hAnsi="Times New Roman"/>
        </w:rPr>
        <w:t>評鑑</w:t>
      </w:r>
      <w:r w:rsidRPr="00D81E1E">
        <w:rPr>
          <w:rFonts w:ascii="Times New Roman" w:hAnsi="Times New Roman" w:hint="eastAsia"/>
        </w:rPr>
        <w:t>範圍</w:t>
      </w:r>
      <w:r w:rsidRPr="00D81E1E">
        <w:rPr>
          <w:rFonts w:ascii="Times New Roman" w:hAnsi="Times New Roman"/>
        </w:rPr>
        <w:t>，</w:t>
      </w:r>
      <w:r w:rsidRPr="00D81E1E">
        <w:rPr>
          <w:rFonts w:ascii="Times New Roman" w:hAnsi="Times New Roman" w:hint="eastAsia"/>
        </w:rPr>
        <w:t>並已訂定</w:t>
      </w:r>
      <w:r w:rsidRPr="00D81E1E">
        <w:rPr>
          <w:rFonts w:hAnsi="標楷體" w:hint="eastAsia"/>
        </w:rPr>
        <w:t>「</w:t>
      </w:r>
      <w:r w:rsidRPr="00D81E1E">
        <w:rPr>
          <w:rFonts w:ascii="Times New Roman" w:hAnsi="Times New Roman"/>
        </w:rPr>
        <w:t>醫</w:t>
      </w:r>
      <w:r w:rsidRPr="00D81E1E">
        <w:rPr>
          <w:rFonts w:ascii="Times New Roman" w:hAnsi="Times New Roman"/>
        </w:rPr>
        <w:lastRenderedPageBreak/>
        <w:t>學中心適用</w:t>
      </w:r>
      <w:r w:rsidRPr="00D81E1E">
        <w:rPr>
          <w:rFonts w:hAnsi="標楷體" w:hint="eastAsia"/>
        </w:rPr>
        <w:t>」</w:t>
      </w:r>
      <w:r w:rsidRPr="00D81E1E">
        <w:rPr>
          <w:rFonts w:ascii="Times New Roman" w:hAnsi="Times New Roman" w:hint="eastAsia"/>
        </w:rPr>
        <w:t>及</w:t>
      </w:r>
      <w:r w:rsidRPr="00D81E1E">
        <w:rPr>
          <w:rFonts w:hAnsi="標楷體" w:hint="eastAsia"/>
        </w:rPr>
        <w:t>「</w:t>
      </w:r>
      <w:r w:rsidRPr="00D81E1E">
        <w:rPr>
          <w:rFonts w:ascii="Times New Roman" w:hAnsi="Times New Roman"/>
        </w:rPr>
        <w:t>區域醫院、地區醫院適用</w:t>
      </w:r>
      <w:r w:rsidRPr="00D81E1E">
        <w:rPr>
          <w:rFonts w:hAnsi="標楷體" w:hint="eastAsia"/>
        </w:rPr>
        <w:t>」</w:t>
      </w:r>
      <w:r w:rsidRPr="00D81E1E">
        <w:rPr>
          <w:rFonts w:ascii="Times New Roman" w:hAnsi="Times New Roman"/>
        </w:rPr>
        <w:t>與安寧療護有關之評鑑基準及評量項目</w:t>
      </w:r>
      <w:r w:rsidRPr="00D81E1E">
        <w:rPr>
          <w:rFonts w:ascii="Times New Roman" w:hAnsi="Times New Roman" w:hint="eastAsia"/>
        </w:rPr>
        <w:t>等相關</w:t>
      </w:r>
      <w:r w:rsidRPr="00D81E1E">
        <w:rPr>
          <w:rFonts w:ascii="Times New Roman" w:hAnsi="Times New Roman"/>
        </w:rPr>
        <w:t>條文</w:t>
      </w:r>
      <w:r w:rsidRPr="00D81E1E">
        <w:rPr>
          <w:rFonts w:ascii="Times New Roman" w:hAnsi="Times New Roman" w:hint="eastAsia"/>
        </w:rPr>
        <w:t>：</w:t>
      </w:r>
    </w:p>
    <w:p w:rsidR="00DB7BEF" w:rsidRPr="00D81E1E" w:rsidRDefault="00DB7BEF" w:rsidP="00DB7BEF">
      <w:pPr>
        <w:pStyle w:val="4"/>
        <w:rPr>
          <w:rFonts w:ascii="Times New Roman" w:hAnsi="Times New Roman"/>
        </w:rPr>
      </w:pPr>
      <w:r w:rsidRPr="00D81E1E">
        <w:rPr>
          <w:rFonts w:ascii="Times New Roman" w:hAnsi="Times New Roman"/>
        </w:rPr>
        <w:t>醫學中心適用條文與評量方法及建議佐證資料，包括：</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2.1.4</w:t>
      </w:r>
      <w:r w:rsidRPr="00D81E1E">
        <w:rPr>
          <w:rFonts w:ascii="Times New Roman" w:hAnsi="Times New Roman"/>
        </w:rPr>
        <w:t>醫院能對病人、家屬提供有關生命末期醫療抉擇的相關資訊並予以尊重，以維持其權益】部分，包括：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訪談工作人員宣導的方式。</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查閱相關人員教育訓練的紀錄。</w:t>
      </w:r>
      <w:r w:rsidRPr="00D81E1E">
        <w:rPr>
          <w:rFonts w:ascii="Times New Roman" w:hAnsi="Times New Roman" w:hint="eastAsia"/>
        </w:rPr>
        <w:t>&lt;3&gt;</w:t>
      </w:r>
      <w:r w:rsidRPr="00D81E1E">
        <w:rPr>
          <w:rFonts w:ascii="Times New Roman" w:hAnsi="Times New Roman"/>
        </w:rPr>
        <w:t>工作人員實地操作讀取</w:t>
      </w:r>
      <w:r w:rsidRPr="00D81E1E">
        <w:rPr>
          <w:rFonts w:ascii="Times New Roman" w:hAnsi="Times New Roman"/>
        </w:rPr>
        <w:t>IC</w:t>
      </w:r>
      <w:r w:rsidRPr="00D81E1E">
        <w:rPr>
          <w:rFonts w:ascii="Times New Roman" w:hAnsi="Times New Roman"/>
        </w:rPr>
        <w:t>卡註記資料。</w:t>
      </w:r>
      <w:r w:rsidRPr="00D81E1E">
        <w:rPr>
          <w:rFonts w:ascii="Times New Roman" w:hAnsi="Times New Roman" w:hint="eastAsia"/>
        </w:rPr>
        <w:t>&lt;4&gt;</w:t>
      </w:r>
      <w:r w:rsidRPr="00D81E1E">
        <w:rPr>
          <w:rFonts w:ascii="Times New Roman" w:hAnsi="Times New Roman"/>
        </w:rPr>
        <w:t>檢視相關規範或標準作業程序及執行紀錄。</w:t>
      </w:r>
      <w:r w:rsidRPr="00D81E1E">
        <w:rPr>
          <w:rFonts w:ascii="Times New Roman" w:hAnsi="Times New Roman" w:hint="eastAsia"/>
        </w:rPr>
        <w:t>&lt;5&gt;</w:t>
      </w:r>
      <w:r w:rsidRPr="00D81E1E">
        <w:rPr>
          <w:rFonts w:ascii="Times New Roman" w:hAnsi="Times New Roman"/>
        </w:rPr>
        <w:t>查閱諮詢服務紀錄。</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2.3.18</w:t>
      </w:r>
      <w:r w:rsidRPr="00D81E1E">
        <w:rPr>
          <w:rFonts w:ascii="Times New Roman" w:hAnsi="Times New Roman"/>
        </w:rPr>
        <w:t>有適當安寧緩和醫療團隊提供安寧照護服務】部分，包括：</w:t>
      </w:r>
      <w:r w:rsidRPr="00D81E1E">
        <w:rPr>
          <w:rFonts w:ascii="Times New Roman" w:hAnsi="Times New Roman" w:hint="eastAsia"/>
        </w:rPr>
        <w:t>&lt;1&gt;</w:t>
      </w:r>
      <w:r w:rsidRPr="00D81E1E">
        <w:rPr>
          <w:rFonts w:ascii="Times New Roman" w:hAnsi="Times New Roman"/>
        </w:rPr>
        <w:t>安寧療護工作手冊。</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安寧緩和醫療團隊組織圖。</w:t>
      </w:r>
      <w:r w:rsidRPr="00D81E1E">
        <w:rPr>
          <w:rFonts w:ascii="Times New Roman" w:hAnsi="Times New Roman" w:hint="eastAsia"/>
        </w:rPr>
        <w:t>&lt;3&gt;</w:t>
      </w:r>
      <w:r w:rsidRPr="00D81E1E">
        <w:rPr>
          <w:rFonts w:ascii="Times New Roman" w:hAnsi="Times New Roman"/>
        </w:rPr>
        <w:t>居家訪視醫療人員安全保障措施。</w:t>
      </w:r>
      <w:r w:rsidRPr="00D81E1E">
        <w:rPr>
          <w:rFonts w:ascii="Times New Roman" w:hAnsi="Times New Roman" w:hint="eastAsia"/>
        </w:rPr>
        <w:t>&lt;4&gt;</w:t>
      </w:r>
      <w:r w:rsidRPr="00D81E1E">
        <w:rPr>
          <w:rFonts w:ascii="Times New Roman" w:hAnsi="Times New Roman"/>
        </w:rPr>
        <w:t>安寧緩和醫療團隊成員證照或受訓、服務紀錄。</w:t>
      </w:r>
      <w:r w:rsidRPr="00D81E1E">
        <w:rPr>
          <w:rFonts w:ascii="Times New Roman" w:hAnsi="Times New Roman" w:hint="eastAsia"/>
        </w:rPr>
        <w:t>&lt;5&gt;</w:t>
      </w:r>
      <w:r w:rsidRPr="00D81E1E">
        <w:rPr>
          <w:rFonts w:ascii="Times New Roman" w:hAnsi="Times New Roman"/>
        </w:rPr>
        <w:t>安寧緩和醫療團隊人員排班表。</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2.3.19</w:t>
      </w:r>
      <w:r w:rsidRPr="00D81E1E">
        <w:rPr>
          <w:rFonts w:ascii="Times New Roman" w:hAnsi="Times New Roman"/>
        </w:rPr>
        <w:t>安寧病房應有適當之設施、設備、儀器管理機制，並確實執行保養管理】部分，包括：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安寧病房設施、設備、儀器一覽表、操作手冊及維修保養規範。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安寧病房設施、設備、儀器維修保養紀錄。</w:t>
      </w:r>
      <w:r w:rsidRPr="00D81E1E">
        <w:rPr>
          <w:rFonts w:ascii="Times New Roman" w:hAnsi="Times New Roman" w:hint="eastAsia"/>
        </w:rPr>
        <w:t>&lt;3&gt;</w:t>
      </w:r>
      <w:r w:rsidRPr="00D81E1E">
        <w:rPr>
          <w:rFonts w:ascii="Times New Roman" w:hAnsi="Times New Roman"/>
        </w:rPr>
        <w:t>安寧病房設施、設備、儀器使用紀錄。</w:t>
      </w:r>
      <w:r w:rsidRPr="00D81E1E">
        <w:rPr>
          <w:rFonts w:ascii="Times New Roman" w:hAnsi="Times New Roman" w:hint="eastAsia"/>
        </w:rPr>
        <w:t>&lt;4&gt;</w:t>
      </w:r>
      <w:r w:rsidRPr="00D81E1E">
        <w:rPr>
          <w:rFonts w:ascii="Times New Roman" w:hAnsi="Times New Roman"/>
        </w:rPr>
        <w:t>安寧病房環境改善範例。</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2.3.20</w:t>
      </w:r>
      <w:r w:rsidRPr="00D81E1E">
        <w:rPr>
          <w:rFonts w:ascii="Times New Roman" w:hAnsi="Times New Roman"/>
        </w:rPr>
        <w:t>適當的安寧照護服務管理、收案評估、照護品質、團隊合作與紀錄】部分，包括：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安寧療護工作手冊及組織圖。</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安寧療護小組年度工作目標。</w:t>
      </w:r>
      <w:r w:rsidRPr="00D81E1E">
        <w:rPr>
          <w:rFonts w:ascii="Times New Roman" w:hAnsi="Times New Roman" w:hint="eastAsia"/>
        </w:rPr>
        <w:t>&lt;3&gt;</w:t>
      </w:r>
      <w:r w:rsidRPr="00D81E1E">
        <w:rPr>
          <w:rFonts w:ascii="Times New Roman" w:hAnsi="Times New Roman"/>
        </w:rPr>
        <w:t>安寧療護簡介單張。</w:t>
      </w:r>
      <w:r w:rsidRPr="00D81E1E">
        <w:rPr>
          <w:rFonts w:ascii="Times New Roman" w:hAnsi="Times New Roman" w:hint="eastAsia"/>
        </w:rPr>
        <w:t>&lt;4&gt;</w:t>
      </w:r>
      <w:r w:rsidRPr="00D81E1E">
        <w:rPr>
          <w:rFonts w:ascii="Times New Roman" w:hAnsi="Times New Roman"/>
        </w:rPr>
        <w:t>病人</w:t>
      </w:r>
      <w:r w:rsidRPr="00D81E1E">
        <w:rPr>
          <w:rFonts w:ascii="Times New Roman" w:hAnsi="Times New Roman"/>
        </w:rPr>
        <w:t>/</w:t>
      </w:r>
      <w:r w:rsidRPr="00D81E1E">
        <w:rPr>
          <w:rFonts w:ascii="Times New Roman" w:hAnsi="Times New Roman"/>
        </w:rPr>
        <w:t>家屬權利義務說明書。</w:t>
      </w:r>
      <w:r w:rsidRPr="00D81E1E">
        <w:rPr>
          <w:rFonts w:ascii="Times New Roman" w:hAnsi="Times New Roman" w:hint="eastAsia"/>
        </w:rPr>
        <w:t>&lt;5&gt;</w:t>
      </w:r>
      <w:r w:rsidRPr="00D81E1E">
        <w:rPr>
          <w:rFonts w:ascii="Times New Roman" w:hAnsi="Times New Roman"/>
        </w:rPr>
        <w:t>病歷或電子病歷。</w:t>
      </w:r>
      <w:r w:rsidRPr="00D81E1E">
        <w:rPr>
          <w:rFonts w:ascii="Times New Roman" w:hAnsi="Times New Roman" w:hint="eastAsia"/>
        </w:rPr>
        <w:t>&lt;6&gt;</w:t>
      </w:r>
      <w:r w:rsidRPr="00D81E1E">
        <w:rPr>
          <w:rFonts w:ascii="Times New Roman" w:hAnsi="Times New Roman"/>
        </w:rPr>
        <w:t>家屬支持團體活動紀錄。</w:t>
      </w:r>
      <w:r w:rsidRPr="00D81E1E">
        <w:rPr>
          <w:rFonts w:ascii="Times New Roman" w:hAnsi="Times New Roman" w:hint="eastAsia"/>
        </w:rPr>
        <w:t>&lt;7&gt;</w:t>
      </w:r>
      <w:r w:rsidRPr="00D81E1E">
        <w:rPr>
          <w:rFonts w:ascii="Times New Roman" w:hAnsi="Times New Roman"/>
        </w:rPr>
        <w:t>安寧照護相關會議紀錄。</w:t>
      </w:r>
    </w:p>
    <w:p w:rsidR="00DB7BEF" w:rsidRPr="00D81E1E" w:rsidRDefault="00DB7BEF" w:rsidP="00DB7BEF">
      <w:pPr>
        <w:pStyle w:val="5"/>
        <w:ind w:left="2268"/>
        <w:rPr>
          <w:rFonts w:ascii="Times New Roman" w:hAnsi="Times New Roman"/>
        </w:rPr>
      </w:pPr>
      <w:r w:rsidRPr="00D81E1E">
        <w:rPr>
          <w:rFonts w:ascii="Times New Roman" w:hAnsi="Times New Roman"/>
        </w:rPr>
        <w:lastRenderedPageBreak/>
        <w:t>【</w:t>
      </w:r>
      <w:r w:rsidRPr="00D81E1E">
        <w:rPr>
          <w:rFonts w:ascii="Times New Roman" w:hAnsi="Times New Roman"/>
        </w:rPr>
        <w:t>2.3.21</w:t>
      </w:r>
      <w:r w:rsidRPr="00D81E1E">
        <w:rPr>
          <w:rFonts w:ascii="Times New Roman" w:hAnsi="Times New Roman"/>
        </w:rPr>
        <w:t>訂定病人臨終前、後之處理流程】部分，包括：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病人臨終前、後之處理規範。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臨終關懷及哀傷輔導相關教育訓練紀錄。</w:t>
      </w:r>
      <w:r w:rsidRPr="00D81E1E">
        <w:rPr>
          <w:rFonts w:ascii="Times New Roman" w:hAnsi="Times New Roman" w:hint="eastAsia"/>
        </w:rPr>
        <w:t>&lt;3&gt;</w:t>
      </w:r>
      <w:r w:rsidRPr="00D81E1E">
        <w:rPr>
          <w:rFonts w:ascii="Times New Roman" w:hAnsi="Times New Roman"/>
        </w:rPr>
        <w:t>醫護、社工或往生室人員哀傷輔導紀錄等。</w:t>
      </w:r>
    </w:p>
    <w:p w:rsidR="00DB7BEF" w:rsidRPr="00D81E1E" w:rsidRDefault="00DB7BEF" w:rsidP="00DB7BEF">
      <w:pPr>
        <w:pStyle w:val="4"/>
        <w:rPr>
          <w:rFonts w:ascii="Times New Roman" w:hAnsi="Times New Roman"/>
        </w:rPr>
      </w:pPr>
      <w:r w:rsidRPr="00D81E1E">
        <w:rPr>
          <w:rFonts w:ascii="Times New Roman" w:hAnsi="Times New Roman"/>
        </w:rPr>
        <w:t>醫院評鑑對於區域醫院、地區醫院適用條文之評量方法及建議佐證資料，包括：</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2.1.4</w:t>
      </w:r>
      <w:r w:rsidRPr="00D81E1E">
        <w:rPr>
          <w:rFonts w:ascii="Times New Roman" w:hAnsi="Times New Roman"/>
        </w:rPr>
        <w:t>醫院能對病人、家屬提供有關生命末期醫療抉擇的相關資訊並予以尊重，以維持其權益，並建立機制以檢討醫療倫理與法律相關之病例與主題】部分，包括：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訪談工作人員宣導的方式。</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相關工作人員教育訓練的紀錄。</w:t>
      </w:r>
      <w:r w:rsidRPr="00D81E1E">
        <w:rPr>
          <w:rFonts w:ascii="Times New Roman" w:hAnsi="Times New Roman" w:hint="eastAsia"/>
        </w:rPr>
        <w:t>&lt;3&gt;</w:t>
      </w:r>
      <w:r w:rsidRPr="00D81E1E">
        <w:rPr>
          <w:rFonts w:ascii="Times New Roman" w:hAnsi="Times New Roman"/>
        </w:rPr>
        <w:t>工作人員實地操作讀取</w:t>
      </w:r>
      <w:r w:rsidRPr="00D81E1E">
        <w:rPr>
          <w:rFonts w:ascii="Times New Roman" w:hAnsi="Times New Roman"/>
        </w:rPr>
        <w:t>IC</w:t>
      </w:r>
      <w:r w:rsidRPr="00D81E1E">
        <w:rPr>
          <w:rFonts w:ascii="Times New Roman" w:hAnsi="Times New Roman"/>
        </w:rPr>
        <w:t>卡註記資料。</w:t>
      </w:r>
      <w:r w:rsidRPr="00D81E1E">
        <w:rPr>
          <w:rFonts w:ascii="Times New Roman" w:hAnsi="Times New Roman" w:hint="eastAsia"/>
        </w:rPr>
        <w:t>&lt;4&gt;</w:t>
      </w:r>
      <w:r w:rsidRPr="00D81E1E">
        <w:rPr>
          <w:rFonts w:ascii="Times New Roman" w:hAnsi="Times New Roman"/>
        </w:rPr>
        <w:t>相關規範或標準作業程序及執行紀錄。</w:t>
      </w:r>
      <w:r w:rsidRPr="00D81E1E">
        <w:rPr>
          <w:rFonts w:ascii="Times New Roman" w:hAnsi="Times New Roman" w:hint="eastAsia"/>
        </w:rPr>
        <w:t>&lt;5&gt;</w:t>
      </w:r>
      <w:r w:rsidRPr="00D81E1E">
        <w:rPr>
          <w:rFonts w:ascii="Times New Roman" w:hAnsi="Times New Roman"/>
        </w:rPr>
        <w:t>醫學倫理委員會諮詢紀錄。</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2.3.5</w:t>
      </w:r>
      <w:r w:rsidRPr="00D81E1E">
        <w:rPr>
          <w:rFonts w:ascii="Times New Roman" w:hAnsi="Times New Roman"/>
        </w:rPr>
        <w:t>有提供安寧照護服務】部分，包括：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安寧緩和醫療團隊成員證照或受訓、服務紀錄。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家庭會議紀錄。</w:t>
      </w:r>
      <w:r w:rsidRPr="00D81E1E">
        <w:rPr>
          <w:rFonts w:ascii="Times New Roman" w:hAnsi="Times New Roman" w:hint="eastAsia"/>
        </w:rPr>
        <w:t>&lt;3&gt;</w:t>
      </w:r>
      <w:r w:rsidRPr="00D81E1E">
        <w:rPr>
          <w:rFonts w:ascii="Times New Roman" w:hAnsi="Times New Roman"/>
        </w:rPr>
        <w:t>病歷或電子病歷。</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2.3.16</w:t>
      </w:r>
      <w:r w:rsidRPr="00D81E1E">
        <w:rPr>
          <w:rFonts w:ascii="Times New Roman" w:hAnsi="Times New Roman"/>
        </w:rPr>
        <w:t>訂定病人臨終前、後之處理流程】部分，包括：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病人臨終前、後之處理規範。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醫護或社工人員哀傷輔導紀錄。</w:t>
      </w:r>
    </w:p>
    <w:p w:rsidR="00DB7BEF" w:rsidRPr="00D81E1E" w:rsidRDefault="00DB7BEF" w:rsidP="00DB7BEF">
      <w:pPr>
        <w:pStyle w:val="3"/>
        <w:rPr>
          <w:rFonts w:ascii="Times New Roman" w:hAnsi="Times New Roman"/>
        </w:rPr>
      </w:pPr>
      <w:r w:rsidRPr="00D81E1E">
        <w:rPr>
          <w:rFonts w:ascii="Times New Roman" w:hAnsi="Times New Roman"/>
        </w:rPr>
        <w:t>衛福部於辦理</w:t>
      </w:r>
      <w:r w:rsidRPr="00D81E1E">
        <w:rPr>
          <w:rFonts w:ascii="Times New Roman" w:hAnsi="Times New Roman" w:hint="eastAsia"/>
        </w:rPr>
        <w:t>新制</w:t>
      </w:r>
      <w:r w:rsidRPr="00D81E1E">
        <w:rPr>
          <w:rFonts w:ascii="Times New Roman" w:hAnsi="Times New Roman"/>
        </w:rPr>
        <w:t>醫院評鑑時，聘任委員擔任評量工作，評鑑委員將參與醫院評鑑共識討論，</w:t>
      </w:r>
      <w:r w:rsidRPr="00D81E1E">
        <w:rPr>
          <w:rFonts w:ascii="Times New Roman" w:hAnsi="Times New Roman" w:hint="eastAsia"/>
        </w:rPr>
        <w:t>且接受</w:t>
      </w:r>
      <w:r w:rsidRPr="00D81E1E">
        <w:rPr>
          <w:rFonts w:ascii="Times New Roman" w:hAnsi="Times New Roman"/>
        </w:rPr>
        <w:t>安寧療護相關議題課程</w:t>
      </w:r>
      <w:r w:rsidRPr="00D81E1E">
        <w:rPr>
          <w:rFonts w:ascii="Times New Roman" w:hAnsi="Times New Roman" w:hint="eastAsia"/>
        </w:rPr>
        <w:t>之</w:t>
      </w:r>
      <w:r w:rsidRPr="00D81E1E">
        <w:rPr>
          <w:rFonts w:ascii="Times New Roman" w:hAnsi="Times New Roman"/>
        </w:rPr>
        <w:t>繼續教育。</w:t>
      </w:r>
      <w:r w:rsidRPr="00D81E1E">
        <w:rPr>
          <w:rFonts w:ascii="Times New Roman" w:hAnsi="Times New Roman" w:hint="eastAsia"/>
        </w:rPr>
        <w:t>查衛福</w:t>
      </w:r>
      <w:r w:rsidRPr="00D81E1E">
        <w:rPr>
          <w:rFonts w:ascii="Times New Roman" w:hAnsi="Times New Roman"/>
        </w:rPr>
        <w:t>部提供最近年度評鑑</w:t>
      </w:r>
      <w:r w:rsidRPr="00D81E1E">
        <w:rPr>
          <w:rFonts w:ascii="Times New Roman" w:hAnsi="Times New Roman" w:hint="eastAsia"/>
        </w:rPr>
        <w:t>有關</w:t>
      </w:r>
      <w:r w:rsidRPr="00D81E1E">
        <w:rPr>
          <w:rFonts w:ascii="Times New Roman" w:hAnsi="Times New Roman"/>
        </w:rPr>
        <w:t>安寧療護服務部門之專家委員名單計</w:t>
      </w:r>
      <w:r w:rsidRPr="00D81E1E">
        <w:rPr>
          <w:rFonts w:ascii="Times New Roman" w:hAnsi="Times New Roman"/>
        </w:rPr>
        <w:t>11</w:t>
      </w:r>
      <w:r w:rsidRPr="00D81E1E">
        <w:rPr>
          <w:rFonts w:ascii="Times New Roman" w:hAnsi="Times New Roman"/>
        </w:rPr>
        <w:t>名</w:t>
      </w:r>
      <w:r w:rsidRPr="00D81E1E">
        <w:rPr>
          <w:rFonts w:ascii="Times New Roman" w:hAnsi="Times New Roman" w:hint="eastAsia"/>
        </w:rPr>
        <w:t>，然就該部提供其等具備</w:t>
      </w:r>
      <w:r w:rsidRPr="00D81E1E">
        <w:rPr>
          <w:rFonts w:ascii="Times New Roman" w:hAnsi="Times New Roman"/>
          <w:szCs w:val="32"/>
        </w:rPr>
        <w:t>之專長科別，殊難肯認均具備安寧療護專業</w:t>
      </w:r>
      <w:r w:rsidRPr="00D81E1E">
        <w:rPr>
          <w:rFonts w:ascii="Times New Roman" w:hAnsi="Times New Roman" w:hint="eastAsia"/>
          <w:szCs w:val="32"/>
        </w:rPr>
        <w:t>，即使有之，所具安寧療護之專業能力亦未必及於長期投入安寧療護照護領域之臺灣安寧緩和醫學會、護理學會會員或受評醫院安寧療護醫療團隊成員所具之豐富身心靈之臨床照護及服務管理能力；</w:t>
      </w:r>
      <w:r w:rsidRPr="00D81E1E">
        <w:rPr>
          <w:rFonts w:ascii="Times New Roman" w:hAnsi="Times New Roman"/>
          <w:szCs w:val="32"/>
        </w:rPr>
        <w:t>況專家委員人數</w:t>
      </w:r>
      <w:r w:rsidRPr="00D81E1E">
        <w:rPr>
          <w:rFonts w:ascii="Times New Roman" w:hAnsi="Times New Roman"/>
          <w:szCs w:val="32"/>
        </w:rPr>
        <w:lastRenderedPageBreak/>
        <w:t>少，每年評鑑醫院約在百家以上，亦難保證對每家醫院進行安寧療護部門之評鑑時，均有該部認定</w:t>
      </w:r>
      <w:r w:rsidRPr="00D81E1E">
        <w:rPr>
          <w:rFonts w:ascii="Times New Roman" w:hAnsi="Times New Roman" w:hint="eastAsia"/>
          <w:szCs w:val="32"/>
        </w:rPr>
        <w:t>具備</w:t>
      </w:r>
      <w:r w:rsidRPr="00D81E1E">
        <w:rPr>
          <w:rFonts w:ascii="Times New Roman" w:hAnsi="Times New Roman"/>
          <w:szCs w:val="32"/>
        </w:rPr>
        <w:t>安寧療護專業之內行委員實地評鑑。再者，</w:t>
      </w:r>
      <w:r w:rsidRPr="00D81E1E">
        <w:rPr>
          <w:rFonts w:ascii="Times New Roman" w:hAnsi="Times New Roman"/>
        </w:rPr>
        <w:t>評鑑委員繼續教育課程中安排之課程</w:t>
      </w:r>
      <w:r w:rsidRPr="00D81E1E">
        <w:rPr>
          <w:rFonts w:ascii="Times New Roman" w:hAnsi="Times New Roman" w:hint="eastAsia"/>
        </w:rPr>
        <w:t>大致包括</w:t>
      </w:r>
      <w:r w:rsidRPr="00D81E1E">
        <w:rPr>
          <w:rFonts w:hAnsi="標楷體" w:hint="eastAsia"/>
        </w:rPr>
        <w:t>「</w:t>
      </w:r>
      <w:r w:rsidRPr="00D81E1E">
        <w:rPr>
          <w:snapToGrid w:val="0"/>
        </w:rPr>
        <w:t>全人醫療照</w:t>
      </w:r>
      <w:r w:rsidRPr="00D81E1E">
        <w:rPr>
          <w:rFonts w:ascii="Times New Roman" w:hAnsi="Times New Roman"/>
        </w:rPr>
        <w:t>護</w:t>
      </w:r>
      <w:r w:rsidRPr="00D81E1E">
        <w:rPr>
          <w:rFonts w:ascii="Times New Roman" w:hAnsi="Times New Roman" w:hint="eastAsia"/>
        </w:rPr>
        <w:t>」、「</w:t>
      </w:r>
      <w:r w:rsidRPr="00D81E1E">
        <w:rPr>
          <w:rFonts w:ascii="Times New Roman" w:hAnsi="Times New Roman"/>
        </w:rPr>
        <w:t>病人自主權利法</w:t>
      </w:r>
      <w:r w:rsidRPr="00D81E1E">
        <w:rPr>
          <w:rFonts w:ascii="Times New Roman" w:hAnsi="Times New Roman" w:hint="eastAsia"/>
        </w:rPr>
        <w:t>」、「</w:t>
      </w:r>
      <w:r w:rsidRPr="00D81E1E">
        <w:rPr>
          <w:rFonts w:ascii="Times New Roman" w:hAnsi="Times New Roman"/>
        </w:rPr>
        <w:t>醫療事故預防及爭議處理法</w:t>
      </w:r>
      <w:r w:rsidRPr="00D81E1E">
        <w:rPr>
          <w:rFonts w:ascii="Times New Roman" w:hAnsi="Times New Roman" w:hint="eastAsia"/>
        </w:rPr>
        <w:t>」或「</w:t>
      </w:r>
      <w:r w:rsidRPr="00D81E1E">
        <w:rPr>
          <w:rFonts w:ascii="Times New Roman" w:hAnsi="Times New Roman"/>
        </w:rPr>
        <w:t>預立醫療照護諮商、預立醫療決定、醫療委任代理人之目標與程序</w:t>
      </w:r>
      <w:r w:rsidRPr="00D81E1E">
        <w:rPr>
          <w:rFonts w:ascii="Times New Roman" w:hAnsi="Times New Roman" w:hint="eastAsia"/>
        </w:rPr>
        <w:t>」等</w:t>
      </w:r>
      <w:r w:rsidRPr="00D81E1E">
        <w:rPr>
          <w:rStyle w:val="afc"/>
          <w:rFonts w:ascii="Times New Roman" w:hAnsi="Times New Roman"/>
        </w:rPr>
        <w:footnoteReference w:id="3"/>
      </w:r>
      <w:r w:rsidRPr="00D81E1E">
        <w:rPr>
          <w:rFonts w:ascii="Times New Roman" w:hAnsi="Times New Roman" w:hint="eastAsia"/>
        </w:rPr>
        <w:t>，</w:t>
      </w:r>
      <w:r w:rsidRPr="00D81E1E">
        <w:rPr>
          <w:rFonts w:ascii="Times New Roman" w:hAnsi="Times New Roman"/>
        </w:rPr>
        <w:t>此等通識性之課程，</w:t>
      </w:r>
      <w:r w:rsidRPr="00D81E1E">
        <w:rPr>
          <w:rFonts w:ascii="Times New Roman" w:hAnsi="Times New Roman" w:hint="eastAsia"/>
        </w:rPr>
        <w:t>或能助於</w:t>
      </w:r>
      <w:r w:rsidRPr="00D81E1E">
        <w:rPr>
          <w:rFonts w:ascii="Times New Roman" w:hAnsi="Times New Roman"/>
        </w:rPr>
        <w:t>提升</w:t>
      </w:r>
      <w:r w:rsidRPr="00D81E1E">
        <w:rPr>
          <w:rFonts w:ascii="Times New Roman" w:hAnsi="Times New Roman" w:hint="eastAsia"/>
        </w:rPr>
        <w:t>其等對於生命品質綜合性之識能，但</w:t>
      </w:r>
      <w:r w:rsidRPr="00D81E1E">
        <w:rPr>
          <w:rFonts w:ascii="Times New Roman" w:hAnsi="Times New Roman"/>
        </w:rPr>
        <w:t>未必能</w:t>
      </w:r>
      <w:r w:rsidRPr="00D81E1E">
        <w:rPr>
          <w:rFonts w:ascii="Times New Roman" w:hAnsi="Times New Roman" w:hint="eastAsia"/>
        </w:rPr>
        <w:t>強化</w:t>
      </w:r>
      <w:r w:rsidRPr="00D81E1E">
        <w:rPr>
          <w:rFonts w:ascii="Times New Roman" w:hAnsi="Times New Roman"/>
        </w:rPr>
        <w:t>其等</w:t>
      </w:r>
      <w:r w:rsidRPr="00D81E1E">
        <w:rPr>
          <w:rFonts w:ascii="Times New Roman" w:hAnsi="Times New Roman" w:hint="eastAsia"/>
        </w:rPr>
        <w:t>實際評鑑安寧療護服務</w:t>
      </w:r>
      <w:r w:rsidRPr="00D81E1E">
        <w:rPr>
          <w:rFonts w:ascii="Times New Roman" w:hAnsi="Times New Roman"/>
        </w:rPr>
        <w:t>品質之能力。而</w:t>
      </w:r>
      <w:r w:rsidRPr="00D81E1E">
        <w:rPr>
          <w:rFonts w:ascii="Times New Roman" w:hAnsi="Times New Roman" w:hint="eastAsia"/>
        </w:rPr>
        <w:t>有經驗的</w:t>
      </w:r>
      <w:r w:rsidRPr="00D81E1E">
        <w:rPr>
          <w:rFonts w:ascii="Times New Roman" w:hAnsi="Times New Roman"/>
        </w:rPr>
        <w:t>評鑑委員，</w:t>
      </w:r>
      <w:r w:rsidRPr="00D81E1E">
        <w:rPr>
          <w:rFonts w:ascii="Times New Roman" w:hAnsi="Times New Roman" w:hint="eastAsia"/>
        </w:rPr>
        <w:t>並不需要看真假難分、過度美化的書面資料，只要在</w:t>
      </w:r>
      <w:r w:rsidRPr="00D81E1E">
        <w:rPr>
          <w:rFonts w:ascii="Times New Roman" w:hAnsi="Times New Roman"/>
        </w:rPr>
        <w:t>評鑑</w:t>
      </w:r>
      <w:r w:rsidRPr="00D81E1E">
        <w:rPr>
          <w:rFonts w:ascii="Times New Roman" w:hAnsi="Times New Roman" w:hint="eastAsia"/>
        </w:rPr>
        <w:t>當場實地訪視病人及醫療團隊的照護情形，即可探知真貌等語。</w:t>
      </w:r>
    </w:p>
    <w:p w:rsidR="00DB7BEF" w:rsidRPr="00D81E1E" w:rsidRDefault="00DB7BEF" w:rsidP="00DB7BEF">
      <w:pPr>
        <w:pStyle w:val="3"/>
        <w:rPr>
          <w:rFonts w:ascii="Times New Roman" w:hAnsi="Times New Roman"/>
        </w:rPr>
      </w:pPr>
      <w:r w:rsidRPr="00D81E1E">
        <w:rPr>
          <w:rFonts w:ascii="Times New Roman" w:hAnsi="Times New Roman" w:hint="eastAsia"/>
        </w:rPr>
        <w:t>新制醫院評鑑</w:t>
      </w:r>
      <w:r w:rsidRPr="00D81E1E">
        <w:rPr>
          <w:rFonts w:ascii="Times New Roman" w:hAnsi="Times New Roman"/>
        </w:rPr>
        <w:t>有關醫學中心</w:t>
      </w:r>
      <w:r w:rsidRPr="00D81E1E">
        <w:rPr>
          <w:rFonts w:ascii="Times New Roman" w:hAnsi="Times New Roman"/>
          <w:szCs w:val="32"/>
        </w:rPr>
        <w:t>安寧療護的評鑑條文，無外乎係針對有無提</w:t>
      </w:r>
      <w:r w:rsidRPr="00D81E1E">
        <w:rPr>
          <w:rFonts w:ascii="Times New Roman" w:hAnsi="Times New Roman"/>
        </w:rPr>
        <w:t>供生命末期醫療抉擇資訊、</w:t>
      </w:r>
      <w:r w:rsidRPr="00D81E1E">
        <w:rPr>
          <w:rFonts w:ascii="Times New Roman" w:hAnsi="Times New Roman"/>
          <w:szCs w:val="32"/>
        </w:rPr>
        <w:t>硬體設備、教育訓練及人力配置設定等基本的結構面規範，而對</w:t>
      </w:r>
      <w:r w:rsidRPr="00D81E1E">
        <w:rPr>
          <w:rFonts w:ascii="Times New Roman" w:hAnsi="Times New Roman"/>
        </w:rPr>
        <w:t>區域醫院、地區醫院適用之條文，更僅針對有無</w:t>
      </w:r>
      <w:r w:rsidRPr="00D81E1E">
        <w:rPr>
          <w:rFonts w:ascii="Times New Roman" w:hAnsi="Times New Roman"/>
          <w:szCs w:val="32"/>
        </w:rPr>
        <w:t>提</w:t>
      </w:r>
      <w:r w:rsidRPr="00D81E1E">
        <w:rPr>
          <w:rFonts w:ascii="Times New Roman" w:hAnsi="Times New Roman"/>
        </w:rPr>
        <w:t>供生命末期醫療抉擇資訊、有無提供安寧服務及病人臨終前、後之處理流程。醫學中心</w:t>
      </w:r>
      <w:r w:rsidRPr="00D81E1E">
        <w:rPr>
          <w:rFonts w:ascii="Times New Roman" w:hAnsi="Times New Roman"/>
          <w:szCs w:val="32"/>
        </w:rPr>
        <w:t>通過評鑑者僅能確保評鑑當時之軟硬體設備或人力規範符合基本的要求，而</w:t>
      </w:r>
      <w:r w:rsidRPr="00D81E1E">
        <w:rPr>
          <w:rFonts w:ascii="Times New Roman" w:hAnsi="Times New Roman"/>
        </w:rPr>
        <w:t>區域醫院、地區醫院通過評鑑者亦僅符合有提供安寧服務之條件，無論是醫學中心、區域醫院或地區醫院安寧療護部門之</w:t>
      </w:r>
      <w:r w:rsidRPr="00D81E1E">
        <w:rPr>
          <w:rFonts w:ascii="Times New Roman" w:hAnsi="Times New Roman"/>
          <w:szCs w:val="32"/>
        </w:rPr>
        <w:t>評鑑結果，</w:t>
      </w:r>
      <w:r w:rsidRPr="00D81E1E">
        <w:rPr>
          <w:rFonts w:ascii="Times New Roman" w:hAnsi="Times New Roman"/>
        </w:rPr>
        <w:t>僅符合安寧療護之基本門檻或有提供安寧照護服務，</w:t>
      </w:r>
      <w:r w:rsidRPr="00D81E1E">
        <w:rPr>
          <w:rFonts w:ascii="Times New Roman" w:hAnsi="Times New Roman"/>
          <w:szCs w:val="32"/>
        </w:rPr>
        <w:t>均無法有效評鑑安寧療護服務過程之品質，</w:t>
      </w:r>
      <w:r w:rsidRPr="00D81E1E">
        <w:rPr>
          <w:rFonts w:ascii="Times New Roman" w:hAnsi="Times New Roman"/>
        </w:rPr>
        <w:t>不能保證通過評鑑者所提供之安寧療護具備良好品質。</w:t>
      </w:r>
      <w:r w:rsidRPr="00D81E1E">
        <w:rPr>
          <w:rFonts w:ascii="Times New Roman" w:hAnsi="Times New Roman" w:hint="eastAsia"/>
        </w:rPr>
        <w:t>新制醫院評鑑</w:t>
      </w:r>
      <w:r w:rsidRPr="00D81E1E">
        <w:rPr>
          <w:rFonts w:ascii="Times New Roman" w:hAnsi="Times New Roman"/>
        </w:rPr>
        <w:t>有關</w:t>
      </w:r>
      <w:r w:rsidRPr="00D81E1E">
        <w:rPr>
          <w:rFonts w:ascii="Times New Roman" w:hAnsi="Times New Roman"/>
          <w:szCs w:val="32"/>
        </w:rPr>
        <w:t>安寧療護的評鑑條文，對於醫院安寧療護部門之評鑑結果不具效度</w:t>
      </w:r>
      <w:r w:rsidRPr="00D81E1E">
        <w:rPr>
          <w:rFonts w:ascii="Times New Roman" w:hAnsi="Times New Roman"/>
        </w:rPr>
        <w:t>，醫院</w:t>
      </w:r>
      <w:r w:rsidRPr="00D81E1E">
        <w:rPr>
          <w:rFonts w:ascii="Times New Roman" w:hAnsi="Times New Roman"/>
        </w:rPr>
        <w:lastRenderedPageBreak/>
        <w:t>大費周章準備相關文書，卻無助於醫院持續提升安寧療護服務品質。</w:t>
      </w:r>
    </w:p>
    <w:p w:rsidR="00DB7BEF" w:rsidRPr="00D81E1E" w:rsidRDefault="00DB7BEF" w:rsidP="00DB7BEF">
      <w:pPr>
        <w:pStyle w:val="3"/>
        <w:rPr>
          <w:rFonts w:ascii="Times New Roman" w:hAnsi="Times New Roman"/>
          <w:noProof/>
        </w:rPr>
      </w:pPr>
      <w:r w:rsidRPr="00D81E1E">
        <w:rPr>
          <w:rFonts w:ascii="Times New Roman" w:hint="eastAsia"/>
        </w:rPr>
        <w:t>新制醫院評鑑中，安寧療護部門之評鑑內容僅為諸多評鑑項目中之數個條文。而</w:t>
      </w:r>
      <w:r w:rsidRPr="00D81E1E">
        <w:rPr>
          <w:rFonts w:ascii="Times New Roman" w:hAnsi="Times New Roman" w:hint="eastAsia"/>
          <w:noProof/>
        </w:rPr>
        <w:t>新制醫院評鑑進行改革將安寧療護合併</w:t>
      </w:r>
      <w:r w:rsidRPr="00D81E1E">
        <w:rPr>
          <w:rFonts w:hint="eastAsia"/>
        </w:rPr>
        <w:t>評鑑</w:t>
      </w:r>
      <w:r w:rsidRPr="00D81E1E">
        <w:rPr>
          <w:rFonts w:ascii="Times New Roman" w:hAnsi="Times New Roman" w:hint="eastAsia"/>
          <w:noProof/>
        </w:rPr>
        <w:t>前，則由相關醫學會或護理學會進行</w:t>
      </w:r>
      <w:r w:rsidRPr="00D81E1E">
        <w:rPr>
          <w:rFonts w:ascii="Times New Roman" w:hint="eastAsia"/>
        </w:rPr>
        <w:t>安寧療護訪視輔導，針對安寧療護服務進行全面訪視，由專業人員執行，著重實務面，除了解醫院困境外，並以輔導醫療機構提升硬體及軟體品質為主要目的，此種由醫事團體或協會對安寧療護服務進行全面訪視，</w:t>
      </w:r>
      <w:r w:rsidRPr="00D81E1E">
        <w:rPr>
          <w:rFonts w:ascii="Times New Roman" w:hAnsi="Times New Roman"/>
        </w:rPr>
        <w:t>儀器設備配置</w:t>
      </w:r>
      <w:r w:rsidRPr="00D81E1E">
        <w:rPr>
          <w:rFonts w:ascii="Times New Roman" w:hAnsi="Times New Roman" w:hint="eastAsia"/>
        </w:rPr>
        <w:t>（</w:t>
      </w:r>
      <w:r w:rsidRPr="00D81E1E">
        <w:rPr>
          <w:rFonts w:ascii="Times New Roman" w:hAnsi="Times New Roman"/>
        </w:rPr>
        <w:t>輸液幫浦、洗澡機等</w:t>
      </w:r>
      <w:r w:rsidRPr="00D81E1E">
        <w:rPr>
          <w:rFonts w:ascii="Times New Roman" w:hAnsi="Times New Roman" w:hint="eastAsia"/>
        </w:rPr>
        <w:t>）</w:t>
      </w:r>
      <w:r w:rsidRPr="00D81E1E">
        <w:rPr>
          <w:rFonts w:ascii="Times New Roman" w:hAnsi="Times New Roman"/>
        </w:rPr>
        <w:t>、組織管理、人員教育訓練、人員配置、症狀評估與控制、整合照護計畫、護理記錄、環境空間等項目，針對不合格項目予以輔導及提出改善方案，進行後續改善狀況之追蹤，</w:t>
      </w:r>
      <w:r w:rsidRPr="00D81E1E">
        <w:rPr>
          <w:rFonts w:ascii="Times New Roman" w:hAnsi="Times New Roman" w:hint="eastAsia"/>
        </w:rPr>
        <w:t>更能確保</w:t>
      </w:r>
      <w:r w:rsidRPr="00D81E1E">
        <w:rPr>
          <w:rFonts w:ascii="Times New Roman" w:hAnsi="Times New Roman"/>
        </w:rPr>
        <w:t>醫療機構安寧療護之服務品質</w:t>
      </w:r>
      <w:r w:rsidRPr="00D81E1E">
        <w:rPr>
          <w:rFonts w:ascii="Times New Roman" w:hAnsi="Times New Roman" w:hint="eastAsia"/>
        </w:rPr>
        <w:t>。</w:t>
      </w:r>
    </w:p>
    <w:p w:rsidR="00DB7BEF" w:rsidRPr="00D81E1E" w:rsidRDefault="00DB7BEF" w:rsidP="00DB7BEF">
      <w:pPr>
        <w:pStyle w:val="3"/>
        <w:rPr>
          <w:rFonts w:ascii="Times New Roman" w:hAnsi="Times New Roman"/>
          <w:noProof/>
        </w:rPr>
      </w:pPr>
      <w:r w:rsidRPr="00D81E1E">
        <w:rPr>
          <w:rFonts w:ascii="Times New Roman"/>
        </w:rPr>
        <w:t>衛福部委託醫策會辦理之新制醫院評鑑已納入安寧療護部門評鑑，然而，評鑑不是目的，而是為確保安寧療護品質，而確保品質之核心意涵則是讓病人獲得良好之照護。接受安寧療護之病人，所冀求者不外乎在善終之前能夠好好洗個澡、疼痛能減輕、舒服睡個好覺、有尊嚴地與人生道別，與家人再見。然而，醫策會一體適用於各醫院之評鑑方法，檢視大量之文書資料，再作成評鑑結果，或已能符合法令對於行政機關應辦理醫院評鑑之要求，但仍與以病人為中心之意旨有間，亦不利國內安寧療護品質之提升，衛福部（醫事司）掌理醫事品質，對於醫院提供安寧療護品質之稽核機制，允應確實進行改革。</w:t>
      </w:r>
    </w:p>
    <w:p w:rsidR="00DB7BEF" w:rsidRPr="00D81E1E" w:rsidRDefault="00DB7BEF" w:rsidP="00DB7BEF">
      <w:pPr>
        <w:pStyle w:val="3"/>
        <w:rPr>
          <w:rFonts w:ascii="Times New Roman"/>
        </w:rPr>
      </w:pPr>
      <w:r w:rsidRPr="00D81E1E">
        <w:rPr>
          <w:rFonts w:ascii="Times New Roman" w:hAnsi="Times New Roman" w:hint="eastAsia"/>
          <w:szCs w:val="32"/>
        </w:rPr>
        <w:t>安寧療護是全隊的照護服務，有醫師提供身心靈的照護、決定治療方針及醫療服務；有護理人員盡心的生理症狀控制及舒適護理；有團隊其他人員提供</w:t>
      </w:r>
      <w:r w:rsidRPr="00D81E1E">
        <w:rPr>
          <w:rFonts w:ascii="Times New Roman" w:hAnsi="Times New Roman" w:hint="eastAsia"/>
          <w:szCs w:val="32"/>
        </w:rPr>
        <w:lastRenderedPageBreak/>
        <w:t>藥品、飲食、靈性關懷、心理輔導……等服務，團隊成員各有分工，又能啟動合作方式，為病人量身打造照護服務。然</w:t>
      </w:r>
      <w:r w:rsidRPr="00D81E1E">
        <w:rPr>
          <w:rFonts w:hAnsi="標楷體" w:hint="eastAsia"/>
          <w:szCs w:val="32"/>
        </w:rPr>
        <w:t>「全隊服務」能提供安寧病人最具品質之全人照護，但</w:t>
      </w:r>
      <w:r w:rsidRPr="00D81E1E">
        <w:rPr>
          <w:rFonts w:ascii="Times New Roman" w:hAnsi="Times New Roman" w:hint="eastAsia"/>
          <w:szCs w:val="32"/>
        </w:rPr>
        <w:t>國內醫院實際提供安寧療護的各類專業人力之知能及熱忱參差不齊，故衛福部長期應促進團隊療護品質之全面提升，亦應務實分部門檢討各醫院醫療、護理及其他部門在安寧療護遭遇之問題，並對於現行醫院評鑑之不足，提出對策，或盤點各醫院安寧療護之服務品質，或分部門對各醫療或護理機構內不同照護單位進行輔導，甚至發現標竿醫院或標竿部門，作為其他醫院或部門學習之參考標準，以全面提國內安寧療護品質。</w:t>
      </w:r>
    </w:p>
    <w:p w:rsidR="00DB7BEF" w:rsidRPr="00D81E1E" w:rsidRDefault="00DB7BEF" w:rsidP="00DB7BEF">
      <w:pPr>
        <w:pStyle w:val="3"/>
        <w:rPr>
          <w:rFonts w:ascii="Times New Roman"/>
        </w:rPr>
      </w:pPr>
      <w:r w:rsidRPr="00D81E1E">
        <w:rPr>
          <w:rFonts w:ascii="Times New Roman"/>
        </w:rPr>
        <w:t>綜上，衛福部（醫事司）掌理醫事品質，然現行委託醫策會辦理之新制醫院評鑑，適用條文僅針對</w:t>
      </w:r>
      <w:r w:rsidRPr="00D81E1E">
        <w:rPr>
          <w:rFonts w:ascii="Times New Roman" w:hAnsi="Times New Roman"/>
          <w:szCs w:val="32"/>
        </w:rPr>
        <w:t>有無提</w:t>
      </w:r>
      <w:r w:rsidRPr="00D81E1E">
        <w:rPr>
          <w:rFonts w:ascii="Times New Roman" w:hAnsi="Times New Roman"/>
        </w:rPr>
        <w:t>供生命末期醫療抉擇資訊、</w:t>
      </w:r>
      <w:r w:rsidRPr="00D81E1E">
        <w:rPr>
          <w:rFonts w:ascii="Times New Roman" w:hAnsi="Times New Roman"/>
          <w:szCs w:val="32"/>
        </w:rPr>
        <w:t>硬體設備、教育訓練及人力配置設定等基本的結構面進行規範，且</w:t>
      </w:r>
      <w:r w:rsidRPr="00D81E1E">
        <w:rPr>
          <w:rFonts w:ascii="Times New Roman" w:hAnsi="Times New Roman" w:hint="eastAsia"/>
          <w:szCs w:val="32"/>
        </w:rPr>
        <w:t>醫院需耗費時間整理並準備相關文書，但</w:t>
      </w:r>
      <w:r w:rsidRPr="00D81E1E">
        <w:rPr>
          <w:rFonts w:ascii="Times New Roman" w:hAnsi="Times New Roman"/>
          <w:szCs w:val="32"/>
        </w:rPr>
        <w:t>多數評鑑委員不具備安寧療護專業，若未能</w:t>
      </w:r>
      <w:r w:rsidRPr="00D81E1E">
        <w:rPr>
          <w:rFonts w:ascii="Times New Roman" w:hAnsi="Times New Roman" w:hint="eastAsia"/>
        </w:rPr>
        <w:t>在</w:t>
      </w:r>
      <w:r w:rsidRPr="00D81E1E">
        <w:rPr>
          <w:rFonts w:ascii="Times New Roman" w:hAnsi="Times New Roman"/>
        </w:rPr>
        <w:t>評鑑</w:t>
      </w:r>
      <w:r w:rsidRPr="00D81E1E">
        <w:rPr>
          <w:rFonts w:ascii="Times New Roman" w:hAnsi="Times New Roman" w:hint="eastAsia"/>
        </w:rPr>
        <w:t>當場實地訪視病人及醫療團隊的照護情形，而僵化地依所列</w:t>
      </w:r>
      <w:r w:rsidRPr="00D81E1E">
        <w:rPr>
          <w:rFonts w:ascii="Times New Roman"/>
        </w:rPr>
        <w:t>評量方法及參考之佐證資料進行評鑑，</w:t>
      </w:r>
      <w:r w:rsidRPr="00D81E1E">
        <w:rPr>
          <w:rFonts w:ascii="Times New Roman" w:hAnsi="Times New Roman"/>
        </w:rPr>
        <w:t>勢將難以正確評價醫院安寧療護品質真貌，信度及效度</w:t>
      </w:r>
      <w:r w:rsidRPr="00D81E1E">
        <w:rPr>
          <w:rFonts w:ascii="Times New Roman" w:hAnsi="Times New Roman" w:hint="eastAsia"/>
        </w:rPr>
        <w:t>欠佳，</w:t>
      </w:r>
      <w:r w:rsidRPr="00D81E1E">
        <w:rPr>
          <w:rFonts w:ascii="Times New Roman" w:hAnsi="Times New Roman"/>
        </w:rPr>
        <w:t>無法確實發現醫院應予改善問題，當不能達成促進醫院持續提升安寧療護品質之目的，核有疏失</w:t>
      </w:r>
      <w:r w:rsidRPr="00D81E1E">
        <w:rPr>
          <w:rFonts w:ascii="Times New Roman"/>
        </w:rPr>
        <w:t>。</w:t>
      </w:r>
    </w:p>
    <w:p w:rsidR="00DB7BEF" w:rsidRPr="00D81E1E" w:rsidRDefault="00DB7BEF" w:rsidP="00DB7BEF">
      <w:pPr>
        <w:pStyle w:val="3"/>
        <w:numPr>
          <w:ilvl w:val="0"/>
          <w:numId w:val="0"/>
        </w:numPr>
        <w:ind w:left="1361"/>
        <w:rPr>
          <w:rFonts w:ascii="Times New Roman"/>
        </w:rPr>
      </w:pPr>
    </w:p>
    <w:p w:rsidR="00DB7BEF" w:rsidRPr="00DB7BEF" w:rsidRDefault="00DB7BEF" w:rsidP="00DB7BEF">
      <w:pPr>
        <w:pStyle w:val="2"/>
        <w:rPr>
          <w:rFonts w:ascii="Times New Roman" w:hAnsi="Times New Roman"/>
          <w:szCs w:val="32"/>
        </w:rPr>
      </w:pPr>
      <w:r w:rsidRPr="00DB7BEF">
        <w:rPr>
          <w:rFonts w:ascii="Times New Roman" w:hAnsi="Times New Roman"/>
          <w:szCs w:val="32"/>
        </w:rPr>
        <w:t>衛福部為擴大我國安寧療護涵蓋範圍，已辦理乙類社區安寧，醫事人員接受</w:t>
      </w:r>
      <w:r w:rsidRPr="00DB7BEF">
        <w:rPr>
          <w:rFonts w:ascii="Times New Roman" w:hAnsi="Times New Roman"/>
          <w:szCs w:val="32"/>
        </w:rPr>
        <w:t>21</w:t>
      </w:r>
      <w:r w:rsidRPr="00DB7BEF">
        <w:rPr>
          <w:rFonts w:ascii="Times New Roman" w:hAnsi="Times New Roman"/>
          <w:szCs w:val="32"/>
        </w:rPr>
        <w:t>小時之專業訓練及實習時數，即可實施社區安寧療護，然安寧療護為高度專業，其品質決定於醫護人員的「人力」及「能力」，</w:t>
      </w:r>
      <w:r w:rsidRPr="00DB7BEF">
        <w:rPr>
          <w:rFonts w:ascii="Times New Roman" w:hAnsi="Times New Roman" w:hint="eastAsia"/>
          <w:szCs w:val="32"/>
        </w:rPr>
        <w:t>在</w:t>
      </w:r>
      <w:r w:rsidRPr="00DB7BEF">
        <w:rPr>
          <w:rFonts w:ascii="Times New Roman" w:hAnsi="Times New Roman"/>
          <w:szCs w:val="32"/>
        </w:rPr>
        <w:t>欠缺專業之情形下，取得安寧療護資格</w:t>
      </w:r>
      <w:r w:rsidRPr="00DB7BEF">
        <w:rPr>
          <w:rFonts w:ascii="Times New Roman" w:hAnsi="Times New Roman" w:hint="eastAsia"/>
          <w:szCs w:val="32"/>
        </w:rPr>
        <w:t>之醫事人員</w:t>
      </w:r>
      <w:r w:rsidRPr="00DB7BEF">
        <w:rPr>
          <w:rFonts w:ascii="Times New Roman" w:hAnsi="Times New Roman"/>
          <w:szCs w:val="32"/>
        </w:rPr>
        <w:t>未必有能力照顧病情嚴重且複雜的末期病人</w:t>
      </w:r>
      <w:r w:rsidRPr="00DB7BEF">
        <w:rPr>
          <w:rFonts w:ascii="Times New Roman" w:hAnsi="Times New Roman" w:hint="eastAsia"/>
          <w:szCs w:val="32"/>
        </w:rPr>
        <w:t>，故國內</w:t>
      </w:r>
      <w:r w:rsidRPr="00DB7BEF">
        <w:rPr>
          <w:rFonts w:ascii="Times New Roman" w:hAnsi="Times New Roman"/>
          <w:szCs w:val="32"/>
        </w:rPr>
        <w:t>目前已取得</w:t>
      </w:r>
      <w:r w:rsidRPr="00DB7BEF">
        <w:rPr>
          <w:rFonts w:ascii="Times New Roman" w:hAnsi="Times New Roman" w:hint="eastAsia"/>
          <w:szCs w:val="32"/>
        </w:rPr>
        <w:t>乙類</w:t>
      </w:r>
      <w:r w:rsidRPr="00DB7BEF">
        <w:rPr>
          <w:rFonts w:ascii="Times New Roman" w:hAnsi="Times New Roman"/>
          <w:szCs w:val="32"/>
        </w:rPr>
        <w:t>安寧</w:t>
      </w:r>
      <w:r w:rsidRPr="00DB7BEF">
        <w:rPr>
          <w:rFonts w:ascii="Times New Roman" w:hAnsi="Times New Roman" w:hint="eastAsia"/>
          <w:szCs w:val="32"/>
        </w:rPr>
        <w:t>療護醫事人員</w:t>
      </w:r>
      <w:r w:rsidRPr="00DB7BEF">
        <w:rPr>
          <w:rFonts w:ascii="Times New Roman" w:hAnsi="Times New Roman"/>
          <w:szCs w:val="32"/>
        </w:rPr>
        <w:t>資格，但未實際執行業務</w:t>
      </w:r>
      <w:r w:rsidRPr="00DB7BEF">
        <w:rPr>
          <w:rFonts w:ascii="Times New Roman" w:hAnsi="Times New Roman" w:hint="eastAsia"/>
          <w:szCs w:val="32"/>
        </w:rPr>
        <w:lastRenderedPageBreak/>
        <w:t>高達</w:t>
      </w:r>
      <w:r w:rsidRPr="00DB7BEF">
        <w:rPr>
          <w:rFonts w:ascii="Times New Roman" w:hAnsi="Times New Roman" w:hint="eastAsia"/>
          <w:szCs w:val="32"/>
        </w:rPr>
        <w:t>52.2</w:t>
      </w:r>
      <w:r w:rsidRPr="00DB7BEF">
        <w:rPr>
          <w:rFonts w:ascii="Times New Roman" w:hAnsi="Times New Roman"/>
          <w:szCs w:val="32"/>
        </w:rPr>
        <w:t>%</w:t>
      </w:r>
      <w:r w:rsidRPr="00DB7BEF">
        <w:rPr>
          <w:rFonts w:ascii="Times New Roman" w:hAnsi="Times New Roman"/>
          <w:szCs w:val="32"/>
        </w:rPr>
        <w:t>及</w:t>
      </w:r>
      <w:r w:rsidRPr="00DB7BEF">
        <w:rPr>
          <w:rFonts w:ascii="Times New Roman" w:hAnsi="Times New Roman" w:hint="eastAsia"/>
          <w:szCs w:val="32"/>
        </w:rPr>
        <w:t>71.4</w:t>
      </w:r>
      <w:r w:rsidRPr="00DB7BEF">
        <w:rPr>
          <w:rFonts w:ascii="Times New Roman" w:hAnsi="Times New Roman"/>
          <w:szCs w:val="32"/>
        </w:rPr>
        <w:t>%</w:t>
      </w:r>
      <w:r w:rsidRPr="00DB7BEF">
        <w:rPr>
          <w:rFonts w:ascii="Times New Roman" w:hAnsi="Times New Roman"/>
          <w:szCs w:val="32"/>
        </w:rPr>
        <w:t>，有心從事社區安寧療護之醫事人員深感挫折，甚至放棄參與社區安寧療護之志向，</w:t>
      </w:r>
      <w:r w:rsidRPr="00DB7BEF">
        <w:rPr>
          <w:rFonts w:ascii="Times New Roman" w:hAnsi="Times New Roman" w:hint="eastAsia"/>
          <w:szCs w:val="32"/>
        </w:rPr>
        <w:t>長遠而言將</w:t>
      </w:r>
      <w:r w:rsidRPr="00DB7BEF">
        <w:rPr>
          <w:rFonts w:ascii="Times New Roman" w:hAnsi="Times New Roman"/>
          <w:szCs w:val="32"/>
        </w:rPr>
        <w:t>斲傷我國社區安寧療護</w:t>
      </w:r>
      <w:r w:rsidRPr="00DB7BEF">
        <w:rPr>
          <w:rFonts w:ascii="Times New Roman" w:hAnsi="Times New Roman" w:hint="eastAsia"/>
          <w:szCs w:val="32"/>
        </w:rPr>
        <w:t>品質</w:t>
      </w:r>
      <w:r w:rsidRPr="00DB7BEF">
        <w:rPr>
          <w:rFonts w:ascii="Times New Roman" w:hAnsi="Times New Roman"/>
          <w:szCs w:val="32"/>
        </w:rPr>
        <w:t>之</w:t>
      </w:r>
      <w:r w:rsidRPr="00DB7BEF">
        <w:rPr>
          <w:rFonts w:ascii="Times New Roman" w:hAnsi="Times New Roman" w:hint="eastAsia"/>
          <w:szCs w:val="32"/>
        </w:rPr>
        <w:t>發展</w:t>
      </w:r>
      <w:r w:rsidRPr="00DB7BEF">
        <w:rPr>
          <w:rFonts w:ascii="Times New Roman" w:hAnsi="Times New Roman"/>
          <w:szCs w:val="32"/>
        </w:rPr>
        <w:t>，顯有未</w:t>
      </w:r>
      <w:r w:rsidRPr="00DB7BEF">
        <w:rPr>
          <w:rFonts w:ascii="Times New Roman" w:hAnsi="Times New Roman" w:hint="eastAsia"/>
          <w:szCs w:val="32"/>
        </w:rPr>
        <w:t>洽：</w:t>
      </w:r>
    </w:p>
    <w:p w:rsidR="00DB7BEF" w:rsidRPr="00D81E1E" w:rsidRDefault="00DB7BEF" w:rsidP="00DB7BEF">
      <w:pPr>
        <w:pStyle w:val="3"/>
        <w:rPr>
          <w:rFonts w:ascii="Times New Roman" w:hAnsi="Times New Roman"/>
        </w:rPr>
      </w:pPr>
      <w:r w:rsidRPr="00D81E1E">
        <w:rPr>
          <w:rFonts w:ascii="Times New Roman" w:hAnsi="Times New Roman" w:hint="eastAsia"/>
          <w:szCs w:val="32"/>
        </w:rPr>
        <w:t>按</w:t>
      </w:r>
      <w:r w:rsidRPr="00D81E1E">
        <w:rPr>
          <w:rFonts w:ascii="Times New Roman" w:hAnsi="Times New Roman"/>
          <w:szCs w:val="32"/>
        </w:rPr>
        <w:t>世界衛生組織（</w:t>
      </w:r>
      <w:r w:rsidRPr="00D81E1E">
        <w:rPr>
          <w:rFonts w:ascii="Times New Roman" w:hAnsi="Times New Roman"/>
          <w:szCs w:val="32"/>
        </w:rPr>
        <w:t>WHO</w:t>
      </w:r>
      <w:r w:rsidRPr="00D81E1E">
        <w:rPr>
          <w:rFonts w:ascii="Times New Roman" w:hAnsi="Times New Roman"/>
          <w:szCs w:val="32"/>
        </w:rPr>
        <w:t>）</w:t>
      </w:r>
      <w:r w:rsidRPr="00D81E1E">
        <w:rPr>
          <w:rFonts w:ascii="Times New Roman" w:hAnsi="Times New Roman" w:hint="eastAsia"/>
          <w:szCs w:val="32"/>
        </w:rPr>
        <w:t>之定義，</w:t>
      </w:r>
      <w:r w:rsidRPr="00D81E1E">
        <w:rPr>
          <w:rFonts w:ascii="Times New Roman" w:hAnsi="Times New Roman"/>
          <w:szCs w:val="32"/>
        </w:rPr>
        <w:t>緩和醫療之主要內涵，包括結合各領域專業人員組成團隊，運用各種疼痛控制與症狀處理方法</w:t>
      </w:r>
      <w:r w:rsidRPr="00D81E1E">
        <w:rPr>
          <w:rFonts w:ascii="Times New Roman" w:hAnsi="Times New Roman" w:hint="eastAsia"/>
          <w:szCs w:val="32"/>
        </w:rPr>
        <w:t>及</w:t>
      </w:r>
      <w:r w:rsidRPr="00D81E1E">
        <w:rPr>
          <w:rFonts w:ascii="Times New Roman" w:hAnsi="Times New Roman"/>
          <w:szCs w:val="32"/>
        </w:rPr>
        <w:t>技術，緩解病人疼痛及其他痛苦症狀，提供支持系統協助病人有尊嚴、有品質地走完人生最後旅程，亦使家屬能面對病人的疾病過程及哀傷歷程，其目的為增進病人及家屬的生活品質</w:t>
      </w:r>
      <w:r w:rsidRPr="00D81E1E">
        <w:rPr>
          <w:rStyle w:val="afc"/>
          <w:rFonts w:ascii="Times New Roman" w:hAnsi="Times New Roman"/>
          <w:szCs w:val="32"/>
        </w:rPr>
        <w:footnoteReference w:id="4"/>
      </w:r>
      <w:r w:rsidRPr="00D81E1E">
        <w:rPr>
          <w:rFonts w:ascii="Times New Roman" w:hAnsi="Times New Roman"/>
          <w:szCs w:val="32"/>
        </w:rPr>
        <w:t>。</w:t>
      </w:r>
      <w:r w:rsidRPr="00D81E1E">
        <w:rPr>
          <w:rFonts w:hAnsi="標楷體" w:hint="eastAsia"/>
          <w:szCs w:val="32"/>
        </w:rPr>
        <w:t>依</w:t>
      </w:r>
      <w:r w:rsidRPr="00D81E1E">
        <w:rPr>
          <w:rFonts w:hAnsi="標楷體" w:cs="細明體" w:hint="eastAsia"/>
          <w:kern w:val="0"/>
          <w:szCs w:val="32"/>
        </w:rPr>
        <w:t>健保醫療費用支付標準</w:t>
      </w:r>
      <w:r w:rsidRPr="00D81E1E">
        <w:rPr>
          <w:rFonts w:hAnsi="標楷體" w:hint="eastAsia"/>
          <w:szCs w:val="32"/>
        </w:rPr>
        <w:t>第二部第一章</w:t>
      </w:r>
      <w:r w:rsidRPr="00D81E1E">
        <w:rPr>
          <w:rFonts w:ascii="Times New Roman" w:hAnsi="Times New Roman"/>
          <w:szCs w:val="32"/>
        </w:rPr>
        <w:t>第八節</w:t>
      </w:r>
      <w:r w:rsidRPr="00D81E1E">
        <w:rPr>
          <w:rFonts w:ascii="Times New Roman" w:hAnsi="Times New Roman" w:hint="eastAsia"/>
          <w:szCs w:val="32"/>
        </w:rPr>
        <w:t>，</w:t>
      </w:r>
      <w:r w:rsidRPr="00D81E1E">
        <w:rPr>
          <w:rFonts w:hint="eastAsia"/>
          <w:szCs w:val="32"/>
        </w:rPr>
        <w:t>安寧療護是以完整的醫療團隊，運用積極的醫療措施及護理照顧，儘可能緩解病人因得到威脅生命疾病所造成之身、心、靈痛苦，以提升病人與家屬的生活品質。</w:t>
      </w:r>
    </w:p>
    <w:p w:rsidR="00DB7BEF" w:rsidRPr="00D81E1E" w:rsidRDefault="00DB7BEF" w:rsidP="00DB7BEF">
      <w:pPr>
        <w:pStyle w:val="3"/>
        <w:rPr>
          <w:rFonts w:ascii="Times New Roman" w:hAnsi="Times New Roman"/>
        </w:rPr>
      </w:pPr>
      <w:r w:rsidRPr="00D81E1E">
        <w:rPr>
          <w:rFonts w:ascii="Times New Roman" w:hAnsi="Times New Roman" w:hint="eastAsia"/>
        </w:rPr>
        <w:t>前述所謂</w:t>
      </w:r>
      <w:r w:rsidRPr="00D81E1E">
        <w:rPr>
          <w:rFonts w:ascii="Times New Roman" w:hAnsi="Times New Roman"/>
        </w:rPr>
        <w:t>「</w:t>
      </w:r>
      <w:r w:rsidRPr="00D81E1E">
        <w:rPr>
          <w:rFonts w:hint="eastAsia"/>
          <w:szCs w:val="32"/>
        </w:rPr>
        <w:t>完整的醫療團隊</w:t>
      </w:r>
      <w:r w:rsidRPr="00D81E1E">
        <w:rPr>
          <w:rFonts w:ascii="Times New Roman" w:hAnsi="Times New Roman"/>
        </w:rPr>
        <w:t>」，係由通過安寧療護訓練並經健保署核備同意，可提供安寧療護服務之</w:t>
      </w:r>
      <w:r w:rsidRPr="00D81E1E">
        <w:rPr>
          <w:rFonts w:ascii="Times New Roman" w:hAnsi="Times New Roman" w:hint="eastAsia"/>
        </w:rPr>
        <w:t>醫事人員組成，</w:t>
      </w:r>
      <w:r w:rsidRPr="00D81E1E">
        <w:rPr>
          <w:rFonts w:ascii="Times New Roman" w:hAnsi="Times New Roman"/>
        </w:rPr>
        <w:t>截至</w:t>
      </w:r>
      <w:r w:rsidRPr="00D81E1E">
        <w:rPr>
          <w:rFonts w:ascii="Times New Roman" w:hAnsi="Times New Roman"/>
        </w:rPr>
        <w:t>107</w:t>
      </w:r>
      <w:r w:rsidRPr="00D81E1E">
        <w:rPr>
          <w:rFonts w:ascii="Times New Roman" w:hAnsi="Times New Roman"/>
        </w:rPr>
        <w:t>年</w:t>
      </w:r>
      <w:r w:rsidRPr="00D81E1E">
        <w:rPr>
          <w:rFonts w:ascii="Times New Roman" w:hAnsi="Times New Roman"/>
        </w:rPr>
        <w:t>12</w:t>
      </w:r>
      <w:r w:rsidRPr="00D81E1E">
        <w:rPr>
          <w:rFonts w:ascii="Times New Roman" w:hAnsi="Times New Roman"/>
        </w:rPr>
        <w:t>月計</w:t>
      </w:r>
      <w:r w:rsidRPr="00D81E1E">
        <w:rPr>
          <w:rFonts w:ascii="Times New Roman" w:hAnsi="Times New Roman" w:hint="eastAsia"/>
        </w:rPr>
        <w:t>2,881</w:t>
      </w:r>
      <w:r w:rsidRPr="00D81E1E">
        <w:rPr>
          <w:rFonts w:ascii="Times New Roman" w:hAnsi="Times New Roman" w:hint="eastAsia"/>
        </w:rPr>
        <w:t>人</w:t>
      </w:r>
      <w:r w:rsidRPr="00D81E1E">
        <w:rPr>
          <w:rFonts w:ascii="Times New Roman" w:hAnsi="Times New Roman"/>
        </w:rPr>
        <w:t>，包括；醫師</w:t>
      </w:r>
      <w:r w:rsidRPr="00D81E1E">
        <w:rPr>
          <w:rFonts w:ascii="Times New Roman" w:hAnsi="Times New Roman"/>
        </w:rPr>
        <w:t>1,043</w:t>
      </w:r>
      <w:r w:rsidRPr="00D81E1E">
        <w:rPr>
          <w:rFonts w:ascii="Times New Roman" w:hAnsi="Times New Roman"/>
        </w:rPr>
        <w:t>人、護理人員</w:t>
      </w:r>
      <w:r w:rsidRPr="00D81E1E">
        <w:rPr>
          <w:rFonts w:ascii="Times New Roman" w:hAnsi="Times New Roman"/>
        </w:rPr>
        <w:t>1,577</w:t>
      </w:r>
      <w:r w:rsidRPr="00D81E1E">
        <w:rPr>
          <w:rFonts w:ascii="Times New Roman" w:hAnsi="Times New Roman"/>
        </w:rPr>
        <w:t>人</w:t>
      </w:r>
      <w:r w:rsidRPr="00D81E1E">
        <w:rPr>
          <w:rStyle w:val="afc"/>
          <w:rFonts w:ascii="Times New Roman" w:hAnsi="Times New Roman"/>
        </w:rPr>
        <w:footnoteReference w:id="5"/>
      </w:r>
      <w:r w:rsidRPr="00D81E1E">
        <w:rPr>
          <w:rFonts w:ascii="Times New Roman" w:hAnsi="Times New Roman" w:hint="eastAsia"/>
        </w:rPr>
        <w:t>、其他人員</w:t>
      </w:r>
      <w:r w:rsidRPr="00D81E1E">
        <w:rPr>
          <w:rFonts w:ascii="Times New Roman" w:hAnsi="Times New Roman" w:hint="eastAsia"/>
        </w:rPr>
        <w:t>261</w:t>
      </w:r>
      <w:r w:rsidRPr="00D81E1E">
        <w:rPr>
          <w:rFonts w:ascii="Times New Roman" w:hAnsi="Times New Roman" w:hint="eastAsia"/>
        </w:rPr>
        <w:t>人</w:t>
      </w:r>
      <w:r w:rsidRPr="00D81E1E">
        <w:rPr>
          <w:rFonts w:ascii="Times New Roman" w:hAnsi="Times New Roman"/>
        </w:rPr>
        <w:t>。</w:t>
      </w:r>
      <w:r w:rsidRPr="00D81E1E">
        <w:rPr>
          <w:rFonts w:ascii="Times New Roman" w:hAnsi="Times New Roman" w:hint="eastAsia"/>
        </w:rPr>
        <w:t>其他人員係包含社工人員</w:t>
      </w:r>
      <w:r w:rsidRPr="00D81E1E">
        <w:rPr>
          <w:rFonts w:ascii="Times New Roman" w:hAnsi="Times New Roman" w:hint="eastAsia"/>
        </w:rPr>
        <w:t>195</w:t>
      </w:r>
      <w:r w:rsidRPr="00D81E1E">
        <w:rPr>
          <w:rFonts w:ascii="Times New Roman" w:hAnsi="Times New Roman" w:hint="eastAsia"/>
        </w:rPr>
        <w:t>人、臨床心理師</w:t>
      </w:r>
      <w:r w:rsidRPr="00D81E1E">
        <w:rPr>
          <w:rFonts w:ascii="Times New Roman" w:hAnsi="Times New Roman" w:hint="eastAsia"/>
        </w:rPr>
        <w:t>36</w:t>
      </w:r>
      <w:r w:rsidRPr="00D81E1E">
        <w:rPr>
          <w:rFonts w:ascii="Times New Roman" w:hAnsi="Times New Roman" w:hint="eastAsia"/>
        </w:rPr>
        <w:t>人、諮商心理師</w:t>
      </w:r>
      <w:r w:rsidRPr="00D81E1E">
        <w:rPr>
          <w:rFonts w:ascii="Times New Roman" w:hAnsi="Times New Roman" w:hint="eastAsia"/>
        </w:rPr>
        <w:t>12</w:t>
      </w:r>
      <w:r w:rsidRPr="00D81E1E">
        <w:rPr>
          <w:rFonts w:ascii="Times New Roman" w:hAnsi="Times New Roman" w:hint="eastAsia"/>
        </w:rPr>
        <w:t>人、呼吸治療師</w:t>
      </w:r>
      <w:r w:rsidRPr="00D81E1E">
        <w:rPr>
          <w:rFonts w:ascii="Times New Roman" w:hAnsi="Times New Roman" w:hint="eastAsia"/>
        </w:rPr>
        <w:t>8</w:t>
      </w:r>
      <w:r w:rsidRPr="00D81E1E">
        <w:rPr>
          <w:rFonts w:ascii="Times New Roman" w:hAnsi="Times New Roman" w:hint="eastAsia"/>
        </w:rPr>
        <w:t>人、藥師</w:t>
      </w:r>
      <w:r w:rsidRPr="00D81E1E">
        <w:rPr>
          <w:rFonts w:ascii="Times New Roman" w:hAnsi="Times New Roman" w:hint="eastAsia"/>
        </w:rPr>
        <w:t>3</w:t>
      </w:r>
      <w:r w:rsidRPr="00D81E1E">
        <w:rPr>
          <w:rFonts w:ascii="Times New Roman" w:hAnsi="Times New Roman" w:hint="eastAsia"/>
        </w:rPr>
        <w:t>人、營養師</w:t>
      </w:r>
      <w:r w:rsidRPr="00D81E1E">
        <w:rPr>
          <w:rFonts w:ascii="Times New Roman" w:hAnsi="Times New Roman" w:hint="eastAsia"/>
        </w:rPr>
        <w:t>3</w:t>
      </w:r>
      <w:r w:rsidRPr="00D81E1E">
        <w:rPr>
          <w:rFonts w:ascii="Times New Roman" w:hAnsi="Times New Roman" w:hint="eastAsia"/>
        </w:rPr>
        <w:t>人、物理治療師</w:t>
      </w:r>
      <w:r w:rsidRPr="00D81E1E">
        <w:rPr>
          <w:rFonts w:ascii="Times New Roman" w:hAnsi="Times New Roman" w:hint="eastAsia"/>
        </w:rPr>
        <w:t>1</w:t>
      </w:r>
      <w:r w:rsidRPr="00D81E1E">
        <w:rPr>
          <w:rFonts w:ascii="Times New Roman" w:hAnsi="Times New Roman" w:hint="eastAsia"/>
        </w:rPr>
        <w:t>人、放射師</w:t>
      </w:r>
      <w:r w:rsidRPr="00D81E1E">
        <w:rPr>
          <w:rFonts w:ascii="Times New Roman" w:hAnsi="Times New Roman" w:hint="eastAsia"/>
        </w:rPr>
        <w:t>1</w:t>
      </w:r>
      <w:r w:rsidRPr="00D81E1E">
        <w:rPr>
          <w:rFonts w:ascii="Times New Roman" w:hAnsi="Times New Roman" w:hint="eastAsia"/>
        </w:rPr>
        <w:t>人、醫檢師</w:t>
      </w:r>
      <w:r w:rsidRPr="00D81E1E">
        <w:rPr>
          <w:rFonts w:ascii="Times New Roman" w:hAnsi="Times New Roman" w:hint="eastAsia"/>
        </w:rPr>
        <w:t>1</w:t>
      </w:r>
      <w:r w:rsidRPr="00D81E1E">
        <w:rPr>
          <w:rFonts w:ascii="Times New Roman" w:hAnsi="Times New Roman" w:hint="eastAsia"/>
        </w:rPr>
        <w:t>人、助產士</w:t>
      </w:r>
      <w:r w:rsidRPr="00D81E1E">
        <w:rPr>
          <w:rFonts w:ascii="Times New Roman" w:hAnsi="Times New Roman" w:hint="eastAsia"/>
        </w:rPr>
        <w:t>1</w:t>
      </w:r>
      <w:r w:rsidRPr="00D81E1E">
        <w:rPr>
          <w:rFonts w:ascii="Times New Roman" w:hAnsi="Times New Roman" w:hint="eastAsia"/>
        </w:rPr>
        <w:lastRenderedPageBreak/>
        <w:t>人。</w:t>
      </w:r>
    </w:p>
    <w:p w:rsidR="00DB7BEF" w:rsidRPr="00D81E1E" w:rsidRDefault="00DB7BEF" w:rsidP="00DB7BEF">
      <w:pPr>
        <w:pStyle w:val="3"/>
        <w:rPr>
          <w:rFonts w:ascii="Times New Roman" w:hAnsi="Times New Roman"/>
        </w:rPr>
      </w:pPr>
      <w:r w:rsidRPr="00D81E1E">
        <w:rPr>
          <w:rFonts w:ascii="Times New Roman" w:hAnsi="Times New Roman" w:hint="eastAsia"/>
        </w:rPr>
        <w:t>上述</w:t>
      </w:r>
      <w:r w:rsidRPr="00D81E1E">
        <w:rPr>
          <w:rFonts w:ascii="Times New Roman" w:hAnsi="Times New Roman"/>
        </w:rPr>
        <w:t>可提供安寧療護服務之</w:t>
      </w:r>
      <w:r w:rsidRPr="00D81E1E">
        <w:rPr>
          <w:rFonts w:ascii="Times New Roman" w:hAnsi="Times New Roman" w:hint="eastAsia"/>
        </w:rPr>
        <w:t>醫事人員，又分為可提供</w:t>
      </w:r>
      <w:r w:rsidRPr="00D81E1E">
        <w:rPr>
          <w:rFonts w:hAnsi="標楷體" w:hint="eastAsia"/>
        </w:rPr>
        <w:t>「</w:t>
      </w:r>
      <w:r w:rsidRPr="00D81E1E">
        <w:rPr>
          <w:rFonts w:ascii="Times New Roman" w:hAnsi="Times New Roman" w:hint="eastAsia"/>
        </w:rPr>
        <w:t>甲類居家安寧</w:t>
      </w:r>
      <w:r w:rsidRPr="00D81E1E">
        <w:rPr>
          <w:rFonts w:ascii="新細明體" w:eastAsia="新細明體" w:hAnsi="新細明體" w:hint="eastAsia"/>
        </w:rPr>
        <w:t>」</w:t>
      </w:r>
      <w:r w:rsidRPr="00D81E1E">
        <w:rPr>
          <w:rFonts w:ascii="Times New Roman" w:hAnsi="Times New Roman" w:hint="eastAsia"/>
        </w:rPr>
        <w:t>或</w:t>
      </w:r>
      <w:r w:rsidRPr="00D81E1E">
        <w:rPr>
          <w:rFonts w:hAnsi="標楷體" w:hint="eastAsia"/>
        </w:rPr>
        <w:t>「</w:t>
      </w:r>
      <w:r w:rsidRPr="00D81E1E">
        <w:rPr>
          <w:rFonts w:ascii="Times New Roman" w:hAnsi="Times New Roman" w:hint="eastAsia"/>
        </w:rPr>
        <w:t>乙類社區安寧</w:t>
      </w:r>
      <w:r w:rsidRPr="00D81E1E">
        <w:rPr>
          <w:rFonts w:ascii="新細明體" w:eastAsia="新細明體" w:hAnsi="新細明體" w:hint="eastAsia"/>
        </w:rPr>
        <w:t>」</w:t>
      </w:r>
      <w:r w:rsidRPr="00D81E1E">
        <w:rPr>
          <w:rFonts w:ascii="Times New Roman" w:hAnsi="Times New Roman" w:hint="eastAsia"/>
        </w:rPr>
        <w:t>療護之醫事人員，甲類居家安寧療護醫事人員之教育訓練資格等同</w:t>
      </w:r>
      <w:r w:rsidRPr="00D81E1E">
        <w:rPr>
          <w:rFonts w:hAnsi="標楷體" w:hint="eastAsia"/>
        </w:rPr>
        <w:t>「</w:t>
      </w:r>
      <w:r w:rsidRPr="00D81E1E">
        <w:rPr>
          <w:rFonts w:ascii="Times New Roman" w:hAnsi="Times New Roman" w:hint="eastAsia"/>
        </w:rPr>
        <w:t>住院安寧</w:t>
      </w:r>
      <w:r w:rsidRPr="00D81E1E">
        <w:rPr>
          <w:rFonts w:ascii="新細明體" w:eastAsia="新細明體" w:hAnsi="新細明體" w:hint="eastAsia"/>
        </w:rPr>
        <w:t>」</w:t>
      </w:r>
      <w:r w:rsidRPr="00D81E1E">
        <w:rPr>
          <w:rFonts w:ascii="Times New Roman" w:hAnsi="Times New Roman" w:hint="eastAsia"/>
        </w:rPr>
        <w:t>及</w:t>
      </w:r>
      <w:r w:rsidRPr="00D81E1E">
        <w:rPr>
          <w:rFonts w:hAnsi="標楷體" w:hint="eastAsia"/>
        </w:rPr>
        <w:t>「</w:t>
      </w:r>
      <w:r w:rsidRPr="00D81E1E">
        <w:rPr>
          <w:rFonts w:ascii="Times New Roman" w:hAnsi="Times New Roman" w:hint="eastAsia"/>
        </w:rPr>
        <w:t>安寧共照</w:t>
      </w:r>
      <w:r w:rsidRPr="00D81E1E">
        <w:rPr>
          <w:rFonts w:ascii="新細明體" w:eastAsia="新細明體" w:hAnsi="新細明體" w:hint="eastAsia"/>
        </w:rPr>
        <w:t>」</w:t>
      </w:r>
      <w:r w:rsidRPr="00D81E1E">
        <w:rPr>
          <w:rFonts w:ascii="Times New Roman" w:hAnsi="Times New Roman" w:hint="eastAsia"/>
        </w:rPr>
        <w:t>醫事人員教育訓練資格，需經</w:t>
      </w:r>
      <w:r w:rsidRPr="00D81E1E">
        <w:rPr>
          <w:rFonts w:ascii="Times New Roman" w:hAnsi="Times New Roman" w:hint="eastAsia"/>
        </w:rPr>
        <w:t>80</w:t>
      </w:r>
      <w:r w:rsidRPr="00D81E1E">
        <w:rPr>
          <w:rFonts w:ascii="Times New Roman" w:hAnsi="Times New Roman" w:hint="eastAsia"/>
        </w:rPr>
        <w:t>小時教育訓練及每年繼續教育</w:t>
      </w:r>
      <w:r w:rsidRPr="00D81E1E">
        <w:rPr>
          <w:rFonts w:ascii="Times New Roman" w:hAnsi="Times New Roman" w:hint="eastAsia"/>
        </w:rPr>
        <w:t>20</w:t>
      </w:r>
      <w:r w:rsidRPr="00D81E1E">
        <w:rPr>
          <w:rFonts w:ascii="Times New Roman" w:hAnsi="Times New Roman" w:hint="eastAsia"/>
        </w:rPr>
        <w:t>小時。乙類居家安寧療護訂有較寬鬆之資格，經</w:t>
      </w:r>
      <w:r w:rsidRPr="00D81E1E">
        <w:rPr>
          <w:rFonts w:ascii="Times New Roman" w:hAnsi="Times New Roman" w:hint="eastAsia"/>
        </w:rPr>
        <w:t>13</w:t>
      </w:r>
      <w:r w:rsidRPr="00D81E1E">
        <w:rPr>
          <w:rFonts w:ascii="Times New Roman" w:hAnsi="Times New Roman" w:hint="eastAsia"/>
        </w:rPr>
        <w:t>小時教育訓練及每年繼續教育</w:t>
      </w:r>
      <w:r w:rsidRPr="00D81E1E">
        <w:rPr>
          <w:rFonts w:ascii="Times New Roman" w:hAnsi="Times New Roman" w:hint="eastAsia"/>
        </w:rPr>
        <w:t>4</w:t>
      </w:r>
      <w:r w:rsidRPr="00D81E1E">
        <w:rPr>
          <w:rFonts w:ascii="Times New Roman" w:hAnsi="Times New Roman" w:hint="eastAsia"/>
        </w:rPr>
        <w:t>小時，但僅可申報乙類居家安寧療護之健保支付，不可提供甲類居家安寧療護、安寧住院及安寧共照服務。截至</w:t>
      </w:r>
      <w:r w:rsidRPr="00D81E1E">
        <w:rPr>
          <w:rFonts w:ascii="Times New Roman" w:hAnsi="Times New Roman" w:hint="eastAsia"/>
        </w:rPr>
        <w:t>107</w:t>
      </w:r>
      <w:r w:rsidRPr="00D81E1E">
        <w:rPr>
          <w:rFonts w:ascii="Times New Roman" w:hAnsi="Times New Roman" w:hint="eastAsia"/>
        </w:rPr>
        <w:t>年</w:t>
      </w:r>
      <w:r w:rsidRPr="00D81E1E">
        <w:rPr>
          <w:rFonts w:ascii="Times New Roman" w:hAnsi="Times New Roman" w:hint="eastAsia"/>
        </w:rPr>
        <w:t>12</w:t>
      </w:r>
      <w:r w:rsidRPr="00D81E1E">
        <w:rPr>
          <w:rFonts w:ascii="Times New Roman" w:hAnsi="Times New Roman" w:hint="eastAsia"/>
        </w:rPr>
        <w:t>月底，符合甲類居家安寧療護資格之醫師計</w:t>
      </w:r>
      <w:r w:rsidRPr="00D81E1E">
        <w:rPr>
          <w:rFonts w:ascii="Times New Roman" w:hAnsi="Times New Roman" w:hint="eastAsia"/>
        </w:rPr>
        <w:t>680</w:t>
      </w:r>
      <w:r w:rsidRPr="00D81E1E">
        <w:rPr>
          <w:rFonts w:ascii="Times New Roman" w:hAnsi="Times New Roman" w:hint="eastAsia"/>
        </w:rPr>
        <w:t>人、護理人員</w:t>
      </w:r>
      <w:r w:rsidRPr="00D81E1E">
        <w:rPr>
          <w:rFonts w:ascii="Times New Roman" w:hAnsi="Times New Roman" w:hint="eastAsia"/>
        </w:rPr>
        <w:t>616</w:t>
      </w:r>
      <w:r w:rsidRPr="00D81E1E">
        <w:rPr>
          <w:rFonts w:ascii="Times New Roman" w:hAnsi="Times New Roman" w:hint="eastAsia"/>
        </w:rPr>
        <w:t>人；符合乙類居家安寧療護資格之醫師計</w:t>
      </w:r>
      <w:r w:rsidRPr="00D81E1E">
        <w:rPr>
          <w:rFonts w:ascii="Times New Roman" w:hAnsi="Times New Roman" w:hint="eastAsia"/>
        </w:rPr>
        <w:t>457</w:t>
      </w:r>
      <w:r w:rsidRPr="00D81E1E">
        <w:rPr>
          <w:rFonts w:ascii="Times New Roman" w:hAnsi="Times New Roman" w:hint="eastAsia"/>
        </w:rPr>
        <w:t>人、護理人員</w:t>
      </w:r>
      <w:r w:rsidRPr="00D81E1E">
        <w:rPr>
          <w:rFonts w:ascii="Times New Roman" w:hAnsi="Times New Roman" w:hint="eastAsia"/>
        </w:rPr>
        <w:t>978</w:t>
      </w:r>
      <w:r w:rsidRPr="00D81E1E">
        <w:rPr>
          <w:rFonts w:ascii="Times New Roman" w:hAnsi="Times New Roman" w:hint="eastAsia"/>
        </w:rPr>
        <w:t>人。至</w:t>
      </w:r>
      <w:r w:rsidRPr="00D81E1E">
        <w:rPr>
          <w:rFonts w:hint="eastAsia"/>
        </w:rPr>
        <w:t>國內醫療機構安寧療護人力情形，概述如下：</w:t>
      </w:r>
    </w:p>
    <w:p w:rsidR="00DB7BEF" w:rsidRPr="00D81E1E" w:rsidRDefault="00DB7BEF" w:rsidP="00DB7BEF">
      <w:pPr>
        <w:pStyle w:val="4"/>
      </w:pPr>
      <w:r w:rsidRPr="00D81E1E">
        <w:rPr>
          <w:rFonts w:hint="eastAsia"/>
        </w:rPr>
        <w:t>安寧療護醫師人力：</w:t>
      </w:r>
    </w:p>
    <w:p w:rsidR="00DB7BEF" w:rsidRPr="00D81E1E" w:rsidRDefault="00DB7BEF" w:rsidP="00DB7BEF">
      <w:pPr>
        <w:pStyle w:val="5"/>
        <w:ind w:left="2268"/>
        <w:rPr>
          <w:rFonts w:ascii="Times New Roman" w:hAnsi="Times New Roman"/>
        </w:rPr>
      </w:pPr>
      <w:r w:rsidRPr="00D81E1E">
        <w:rPr>
          <w:rFonts w:ascii="Times New Roman" w:hAnsi="Times New Roman"/>
        </w:rPr>
        <w:t>臺北市立聯合醫院轄下有中興、仁愛、和平婦幼、忠孝、陽明、松德、林森中醫昆明等院區及昆明防治中心，計</w:t>
      </w:r>
      <w:r w:rsidRPr="00D81E1E">
        <w:rPr>
          <w:rFonts w:ascii="Times New Roman" w:hAnsi="Times New Roman"/>
        </w:rPr>
        <w:t>114</w:t>
      </w:r>
      <w:r w:rsidRPr="00D81E1E">
        <w:rPr>
          <w:rFonts w:ascii="Times New Roman" w:hAnsi="Times New Roman"/>
        </w:rPr>
        <w:t>名醫師可提供安寧療護服務，</w:t>
      </w:r>
      <w:r w:rsidRPr="00D81E1E">
        <w:rPr>
          <w:rFonts w:ascii="Times New Roman" w:hAnsi="Times New Roman" w:hint="eastAsia"/>
        </w:rPr>
        <w:t>為全國最多安寧療護醫師之醫院。</w:t>
      </w:r>
      <w:r w:rsidRPr="00D81E1E">
        <w:rPr>
          <w:rFonts w:ascii="Times New Roman" w:hAnsi="Times New Roman"/>
        </w:rPr>
        <w:t>其他醫學中心可提供安寧療護服務之醫師人數，以成大醫院</w:t>
      </w:r>
      <w:r w:rsidRPr="00D81E1E">
        <w:rPr>
          <w:rFonts w:ascii="Times New Roman" w:hAnsi="Times New Roman"/>
        </w:rPr>
        <w:t>34</w:t>
      </w:r>
      <w:r w:rsidRPr="00D81E1E">
        <w:rPr>
          <w:rFonts w:ascii="Times New Roman" w:hAnsi="Times New Roman"/>
        </w:rPr>
        <w:t>人最多，中山醫學大學附設醫院（下稱中山附醫）</w:t>
      </w:r>
      <w:r w:rsidRPr="00D81E1E">
        <w:rPr>
          <w:rFonts w:ascii="Times New Roman" w:hAnsi="Times New Roman"/>
        </w:rPr>
        <w:t>32</w:t>
      </w:r>
      <w:r w:rsidRPr="00D81E1E">
        <w:rPr>
          <w:rFonts w:ascii="Times New Roman" w:hAnsi="Times New Roman"/>
        </w:rPr>
        <w:t>人次之，高雄長庚紀念醫院（下稱高雄長庚）</w:t>
      </w:r>
      <w:r w:rsidRPr="00D81E1E">
        <w:rPr>
          <w:rFonts w:ascii="Times New Roman" w:hAnsi="Times New Roman"/>
        </w:rPr>
        <w:t>30</w:t>
      </w:r>
      <w:r w:rsidRPr="00D81E1E">
        <w:rPr>
          <w:rFonts w:ascii="Times New Roman" w:hAnsi="Times New Roman"/>
        </w:rPr>
        <w:t>人</w:t>
      </w:r>
      <w:r w:rsidRPr="00EB1988">
        <w:rPr>
          <w:rFonts w:ascii="Times New Roman" w:hAnsi="Times New Roman"/>
          <w:spacing w:val="-20"/>
        </w:rPr>
        <w:t>再次之。</w:t>
      </w:r>
    </w:p>
    <w:p w:rsidR="00DB7BEF" w:rsidRPr="00D81E1E" w:rsidRDefault="00DB7BEF" w:rsidP="00DB7BEF">
      <w:pPr>
        <w:pStyle w:val="5"/>
        <w:ind w:left="2268"/>
        <w:rPr>
          <w:rFonts w:ascii="Times New Roman" w:hAnsi="Times New Roman"/>
        </w:rPr>
      </w:pPr>
      <w:r w:rsidRPr="00D81E1E">
        <w:rPr>
          <w:rFonts w:ascii="Times New Roman" w:hAnsi="Times New Roman"/>
        </w:rPr>
        <w:t>可提供安寧療護服務醫師人數較少之醫學中心包括：臺灣基督長老教會馬偕醫療財團法人馬偕紀念醫院</w:t>
      </w:r>
      <w:r w:rsidRPr="00D81E1E">
        <w:rPr>
          <w:rFonts w:ascii="Times New Roman" w:hAnsi="Times New Roman"/>
        </w:rPr>
        <w:t>0</w:t>
      </w:r>
      <w:r w:rsidRPr="00D81E1E">
        <w:rPr>
          <w:rFonts w:ascii="Times New Roman" w:hAnsi="Times New Roman"/>
        </w:rPr>
        <w:t>人（下稱馬偕醫院，另淡水馬偕紀念醫院</w:t>
      </w:r>
      <w:r w:rsidRPr="00D81E1E">
        <w:rPr>
          <w:rFonts w:ascii="Times New Roman" w:hAnsi="Times New Roman"/>
        </w:rPr>
        <w:t>8</w:t>
      </w:r>
      <w:r w:rsidRPr="00D81E1E">
        <w:rPr>
          <w:rFonts w:ascii="Times New Roman" w:hAnsi="Times New Roman"/>
        </w:rPr>
        <w:t>人）、佛教慈濟醫療財團法人花蓮慈濟醫院</w:t>
      </w:r>
      <w:r w:rsidRPr="00D81E1E">
        <w:rPr>
          <w:rFonts w:ascii="Times New Roman" w:hAnsi="Times New Roman"/>
        </w:rPr>
        <w:t>1</w:t>
      </w:r>
      <w:r w:rsidRPr="00D81E1E">
        <w:rPr>
          <w:rFonts w:ascii="Times New Roman" w:hAnsi="Times New Roman"/>
        </w:rPr>
        <w:t>人（下稱花蓮慈濟）、長庚醫療財團法人臺北長庚紀念醫院</w:t>
      </w:r>
      <w:r w:rsidRPr="00D81E1E">
        <w:rPr>
          <w:rFonts w:ascii="Times New Roman" w:hAnsi="Times New Roman"/>
        </w:rPr>
        <w:t>1</w:t>
      </w:r>
      <w:r w:rsidRPr="00D81E1E">
        <w:rPr>
          <w:rFonts w:ascii="Times New Roman" w:hAnsi="Times New Roman"/>
        </w:rPr>
        <w:t>人（下稱臺北長庚）及新光醫療財團法人新光吳火獅紀念醫院（下稱新光醫院）</w:t>
      </w:r>
      <w:r w:rsidRPr="00D81E1E">
        <w:rPr>
          <w:rFonts w:ascii="Times New Roman" w:hAnsi="Times New Roman"/>
        </w:rPr>
        <w:t>3</w:t>
      </w:r>
      <w:r w:rsidRPr="00D81E1E">
        <w:rPr>
          <w:rFonts w:ascii="Times New Roman" w:hAnsi="Times New Roman"/>
        </w:rPr>
        <w:t>人。</w:t>
      </w:r>
    </w:p>
    <w:p w:rsidR="00DB7BEF" w:rsidRPr="00D81E1E" w:rsidRDefault="00DB7BEF" w:rsidP="00DB7BEF">
      <w:pPr>
        <w:pStyle w:val="4"/>
      </w:pPr>
      <w:r w:rsidRPr="00D81E1E">
        <w:rPr>
          <w:rFonts w:hint="eastAsia"/>
        </w:rPr>
        <w:lastRenderedPageBreak/>
        <w:t>安寧療護護理人員人力：</w:t>
      </w:r>
    </w:p>
    <w:p w:rsidR="00DB7BEF" w:rsidRPr="00D81E1E" w:rsidRDefault="00DB7BEF" w:rsidP="00DB7BEF">
      <w:pPr>
        <w:pStyle w:val="5"/>
        <w:ind w:left="2268"/>
        <w:rPr>
          <w:rFonts w:ascii="Times New Roman" w:hAnsi="Times New Roman"/>
        </w:rPr>
      </w:pPr>
      <w:r w:rsidRPr="00D81E1E">
        <w:rPr>
          <w:rFonts w:ascii="Times New Roman" w:hAnsi="Times New Roman"/>
        </w:rPr>
        <w:t>在醫學中心中，可提供安寧療護服務之護理師人數，以奇美醫療財團法人奇美醫院（下稱奇美醫院）</w:t>
      </w:r>
      <w:r w:rsidRPr="00D81E1E">
        <w:rPr>
          <w:rFonts w:ascii="Times New Roman" w:hAnsi="Times New Roman"/>
        </w:rPr>
        <w:t>20</w:t>
      </w:r>
      <w:r w:rsidRPr="00D81E1E">
        <w:rPr>
          <w:rFonts w:ascii="Times New Roman" w:hAnsi="Times New Roman"/>
        </w:rPr>
        <w:t>人最多，其次為成大醫院</w:t>
      </w:r>
      <w:r w:rsidRPr="00D81E1E">
        <w:rPr>
          <w:rFonts w:ascii="Times New Roman" w:hAnsi="Times New Roman"/>
        </w:rPr>
        <w:t>17</w:t>
      </w:r>
      <w:r w:rsidRPr="00D81E1E">
        <w:rPr>
          <w:rFonts w:ascii="Times New Roman" w:hAnsi="Times New Roman"/>
        </w:rPr>
        <w:t>人及臺北榮民總醫院（下稱臺北榮總）</w:t>
      </w:r>
      <w:r w:rsidRPr="00D81E1E">
        <w:rPr>
          <w:rFonts w:ascii="Times New Roman" w:hAnsi="Times New Roman"/>
        </w:rPr>
        <w:t>14</w:t>
      </w:r>
      <w:r w:rsidRPr="00D81E1E">
        <w:rPr>
          <w:rFonts w:ascii="Times New Roman" w:hAnsi="Times New Roman"/>
        </w:rPr>
        <w:t>人。</w:t>
      </w:r>
    </w:p>
    <w:p w:rsidR="00DB7BEF" w:rsidRPr="00D81E1E" w:rsidRDefault="00DB7BEF" w:rsidP="00DB7BEF">
      <w:pPr>
        <w:pStyle w:val="5"/>
        <w:ind w:left="2268"/>
        <w:rPr>
          <w:rFonts w:ascii="Times New Roman" w:hAnsi="Times New Roman"/>
        </w:rPr>
      </w:pPr>
      <w:r w:rsidRPr="00D81E1E">
        <w:rPr>
          <w:rFonts w:ascii="Times New Roman" w:hAnsi="Times New Roman"/>
        </w:rPr>
        <w:t>可提供安寧療護服務護理師人數較少之醫學中心包括：臺北長庚及新光醫院各</w:t>
      </w:r>
      <w:r w:rsidRPr="00D81E1E">
        <w:rPr>
          <w:rFonts w:ascii="Times New Roman" w:hAnsi="Times New Roman"/>
        </w:rPr>
        <w:t>1</w:t>
      </w:r>
      <w:r w:rsidRPr="00D81E1E">
        <w:rPr>
          <w:rFonts w:ascii="Times New Roman" w:hAnsi="Times New Roman"/>
        </w:rPr>
        <w:t>人、馬偕醫院及花蓮慈濟各</w:t>
      </w:r>
      <w:r w:rsidRPr="00D81E1E">
        <w:rPr>
          <w:rFonts w:ascii="Times New Roman" w:hAnsi="Times New Roman"/>
        </w:rPr>
        <w:t>2</w:t>
      </w:r>
      <w:r w:rsidRPr="00D81E1E">
        <w:rPr>
          <w:rFonts w:ascii="Times New Roman" w:hAnsi="Times New Roman"/>
        </w:rPr>
        <w:t>人。</w:t>
      </w:r>
    </w:p>
    <w:p w:rsidR="00DB7BEF" w:rsidRPr="00D81E1E" w:rsidRDefault="00DB7BEF" w:rsidP="00DB7BEF">
      <w:pPr>
        <w:pStyle w:val="5"/>
        <w:ind w:left="2268"/>
        <w:rPr>
          <w:rFonts w:ascii="Times New Roman" w:hAnsi="Times New Roman"/>
        </w:rPr>
      </w:pPr>
      <w:r w:rsidRPr="00D81E1E">
        <w:rPr>
          <w:rFonts w:ascii="Times New Roman" w:hAnsi="Times New Roman"/>
        </w:rPr>
        <w:t>基層診所中，阿里山衛生所有</w:t>
      </w:r>
      <w:r w:rsidRPr="00D81E1E">
        <w:rPr>
          <w:rFonts w:ascii="Times New Roman" w:hAnsi="Times New Roman"/>
        </w:rPr>
        <w:t>18</w:t>
      </w:r>
      <w:r w:rsidRPr="00D81E1E">
        <w:rPr>
          <w:rFonts w:ascii="Times New Roman" w:hAnsi="Times New Roman"/>
        </w:rPr>
        <w:t>人、信義鄉衛生所</w:t>
      </w:r>
      <w:r w:rsidRPr="00D81E1E">
        <w:rPr>
          <w:rFonts w:ascii="Times New Roman" w:hAnsi="Times New Roman"/>
        </w:rPr>
        <w:t>13</w:t>
      </w:r>
      <w:r w:rsidRPr="00D81E1E">
        <w:rPr>
          <w:rFonts w:ascii="Times New Roman" w:hAnsi="Times New Roman"/>
        </w:rPr>
        <w:t>人、大同鄉及來義鄉衛生所</w:t>
      </w:r>
      <w:r w:rsidRPr="00D81E1E">
        <w:rPr>
          <w:rFonts w:ascii="Times New Roman" w:hAnsi="Times New Roman"/>
        </w:rPr>
        <w:t>11</w:t>
      </w:r>
      <w:r w:rsidRPr="00D81E1E">
        <w:rPr>
          <w:rFonts w:ascii="Times New Roman" w:hAnsi="Times New Roman"/>
        </w:rPr>
        <w:t>人、牡丹鄉衛生所</w:t>
      </w:r>
      <w:r w:rsidRPr="00D81E1E">
        <w:rPr>
          <w:rFonts w:ascii="Times New Roman" w:hAnsi="Times New Roman"/>
        </w:rPr>
        <w:t>10</w:t>
      </w:r>
      <w:r w:rsidRPr="00D81E1E">
        <w:rPr>
          <w:rFonts w:ascii="Times New Roman" w:hAnsi="Times New Roman"/>
        </w:rPr>
        <w:t>人，前述衛生所可提供安寧療護服務之護理師人數多於多數之醫院及診所。又據衛福部查復：</w:t>
      </w:r>
    </w:p>
    <w:p w:rsidR="00DB7BEF" w:rsidRPr="00D81E1E" w:rsidRDefault="00DB7BEF" w:rsidP="00DB7BEF">
      <w:pPr>
        <w:pStyle w:val="6"/>
      </w:pPr>
      <w:r w:rsidRPr="00D81E1E">
        <w:t>阿里山衛生所係因取得安寧療護資格為其衛生所考核指標之一，惟衛生所護理人員以辦理公衛業務為主，業務繁雜，多無力負擔安寧居家業務。</w:t>
      </w:r>
    </w:p>
    <w:p w:rsidR="00DB7BEF" w:rsidRPr="00D81E1E" w:rsidRDefault="00DB7BEF" w:rsidP="00DB7BEF">
      <w:pPr>
        <w:pStyle w:val="6"/>
        <w:rPr>
          <w:rFonts w:ascii="Times New Roman" w:hAnsi="Times New Roman"/>
        </w:rPr>
      </w:pPr>
      <w:r w:rsidRPr="00D81E1E">
        <w:rPr>
          <w:rFonts w:ascii="Times New Roman" w:hAnsi="Times New Roman"/>
        </w:rPr>
        <w:t>信義鄉衛生所係因</w:t>
      </w:r>
      <w:r w:rsidRPr="00D81E1E">
        <w:rPr>
          <w:rFonts w:ascii="Times New Roman" w:hAnsi="Times New Roman" w:hint="eastAsia"/>
        </w:rPr>
        <w:t>南投縣</w:t>
      </w:r>
      <w:r w:rsidRPr="00D81E1E">
        <w:t>衛生局</w:t>
      </w:r>
      <w:r w:rsidRPr="00D81E1E">
        <w:rPr>
          <w:rFonts w:ascii="Times New Roman" w:hAnsi="Times New Roman"/>
        </w:rPr>
        <w:t>辦理安寧課程，多會邀請衛生所派員參加，</w:t>
      </w:r>
      <w:r w:rsidRPr="00D81E1E">
        <w:rPr>
          <w:rFonts w:ascii="Times New Roman" w:hAnsi="Times New Roman" w:hint="eastAsia"/>
        </w:rPr>
        <w:t>俾利其</w:t>
      </w:r>
      <w:r w:rsidRPr="00D81E1E">
        <w:rPr>
          <w:rFonts w:ascii="Times New Roman" w:hAnsi="Times New Roman"/>
        </w:rPr>
        <w:t>轄區個案若有安寧需求，護理人員有專業知能傳遞正確概念及協助轉介。</w:t>
      </w:r>
      <w:r w:rsidRPr="00D81E1E">
        <w:rPr>
          <w:rFonts w:ascii="Times New Roman" w:hAnsi="Times New Roman" w:hint="eastAsia"/>
        </w:rPr>
        <w:t>惟</w:t>
      </w:r>
      <w:r w:rsidRPr="00D81E1E">
        <w:rPr>
          <w:rFonts w:ascii="Times New Roman" w:hAnsi="Times New Roman"/>
        </w:rPr>
        <w:t>目前</w:t>
      </w:r>
      <w:r w:rsidRPr="00D81E1E">
        <w:rPr>
          <w:rFonts w:ascii="Times New Roman" w:hAnsi="Times New Roman" w:hint="eastAsia"/>
        </w:rPr>
        <w:t>該所</w:t>
      </w:r>
      <w:r w:rsidRPr="00D81E1E">
        <w:rPr>
          <w:rFonts w:ascii="Times New Roman" w:hAnsi="Times New Roman"/>
        </w:rPr>
        <w:t>業務日益繁多，並無</w:t>
      </w:r>
      <w:r w:rsidRPr="00D81E1E">
        <w:rPr>
          <w:rFonts w:ascii="Times New Roman" w:hAnsi="Times New Roman" w:hint="eastAsia"/>
        </w:rPr>
        <w:t>足夠</w:t>
      </w:r>
      <w:r w:rsidRPr="00D81E1E">
        <w:rPr>
          <w:rFonts w:ascii="Times New Roman" w:hAnsi="Times New Roman"/>
        </w:rPr>
        <w:t>人力可</w:t>
      </w:r>
      <w:r w:rsidRPr="00D81E1E">
        <w:rPr>
          <w:rFonts w:ascii="Times New Roman" w:hAnsi="Times New Roman" w:hint="eastAsia"/>
        </w:rPr>
        <w:t>實際</w:t>
      </w:r>
      <w:r w:rsidRPr="00D81E1E">
        <w:rPr>
          <w:rFonts w:ascii="Times New Roman" w:hAnsi="Times New Roman"/>
        </w:rPr>
        <w:t>提供安寧服務，</w:t>
      </w:r>
      <w:r w:rsidRPr="00D81E1E">
        <w:rPr>
          <w:rFonts w:ascii="Times New Roman" w:hAnsi="Times New Roman" w:hint="eastAsia"/>
        </w:rPr>
        <w:t>其</w:t>
      </w:r>
      <w:r w:rsidRPr="00D81E1E">
        <w:rPr>
          <w:rFonts w:ascii="Times New Roman" w:hAnsi="Times New Roman"/>
        </w:rPr>
        <w:t>轄</w:t>
      </w:r>
      <w:r w:rsidRPr="00D81E1E">
        <w:rPr>
          <w:rFonts w:ascii="Times New Roman" w:hAnsi="Times New Roman" w:hint="eastAsia"/>
        </w:rPr>
        <w:t>區</w:t>
      </w:r>
      <w:r w:rsidRPr="00D81E1E">
        <w:rPr>
          <w:rFonts w:ascii="Times New Roman" w:hAnsi="Times New Roman"/>
        </w:rPr>
        <w:t>有</w:t>
      </w:r>
      <w:r w:rsidRPr="00D81E1E">
        <w:rPr>
          <w:rFonts w:ascii="Times New Roman" w:hAnsi="Times New Roman" w:hint="eastAsia"/>
        </w:rPr>
        <w:t>居家安寧</w:t>
      </w:r>
      <w:r w:rsidRPr="00D81E1E">
        <w:rPr>
          <w:rFonts w:ascii="Times New Roman" w:hAnsi="Times New Roman"/>
        </w:rPr>
        <w:t>需求之個案多由衛福部南投醫院收案</w:t>
      </w:r>
      <w:r w:rsidRPr="00D81E1E">
        <w:rPr>
          <w:rFonts w:ascii="Times New Roman" w:hAnsi="Times New Roman" w:hint="eastAsia"/>
        </w:rPr>
        <w:t>及提供服務</w:t>
      </w:r>
      <w:r w:rsidRPr="00D81E1E">
        <w:rPr>
          <w:rFonts w:ascii="Times New Roman" w:hAnsi="Times New Roman"/>
        </w:rPr>
        <w:t>。</w:t>
      </w:r>
    </w:p>
    <w:p w:rsidR="00DB7BEF" w:rsidRPr="00D81E1E" w:rsidRDefault="00DB7BEF" w:rsidP="00DB7BEF">
      <w:pPr>
        <w:pStyle w:val="6"/>
        <w:rPr>
          <w:rFonts w:ascii="Times New Roman" w:hAnsi="Times New Roman"/>
        </w:rPr>
      </w:pPr>
      <w:r w:rsidRPr="00D81E1E">
        <w:rPr>
          <w:rFonts w:ascii="Times New Roman" w:hAnsi="Times New Roman"/>
        </w:rPr>
        <w:t>大同鄉衛生所係因宜蘭縣</w:t>
      </w:r>
      <w:r w:rsidRPr="00D81E1E">
        <w:t>衛生局</w:t>
      </w:r>
      <w:r w:rsidRPr="00D81E1E">
        <w:rPr>
          <w:rFonts w:ascii="Times New Roman" w:hAnsi="Times New Roman"/>
        </w:rPr>
        <w:t>有開立許多醫事人員教育課程，並鼓勵醫事人員再教育訓練。該衛生所有提供居家安寧療護照護，案源包含醫院轉介或下鄉部落服務發現民眾需求，其將主動關心民眾，並告知可提供安寧療護居家醫療服務。</w:t>
      </w:r>
    </w:p>
    <w:p w:rsidR="00DB7BEF" w:rsidRPr="00D81E1E" w:rsidRDefault="00DB7BEF" w:rsidP="00DB7BEF">
      <w:pPr>
        <w:pStyle w:val="6"/>
        <w:rPr>
          <w:rFonts w:ascii="Times New Roman" w:hAnsi="Times New Roman"/>
        </w:rPr>
      </w:pPr>
      <w:r w:rsidRPr="00D81E1E">
        <w:rPr>
          <w:rFonts w:ascii="Times New Roman" w:hAnsi="Times New Roman"/>
        </w:rPr>
        <w:t>105</w:t>
      </w:r>
      <w:r w:rsidRPr="00D81E1E">
        <w:rPr>
          <w:rFonts w:ascii="Times New Roman" w:hAnsi="Times New Roman"/>
        </w:rPr>
        <w:t>年</w:t>
      </w:r>
      <w:r w:rsidRPr="00D81E1E">
        <w:rPr>
          <w:rFonts w:ascii="Times New Roman" w:hAnsi="Times New Roman" w:hint="eastAsia"/>
        </w:rPr>
        <w:t>間，</w:t>
      </w:r>
      <w:r w:rsidRPr="00D81E1E">
        <w:rPr>
          <w:rFonts w:ascii="Times New Roman" w:hAnsi="Times New Roman"/>
        </w:rPr>
        <w:t>屏東縣衛生局局長</w:t>
      </w:r>
      <w:r w:rsidRPr="00D81E1E">
        <w:rPr>
          <w:rFonts w:ascii="Times New Roman" w:hAnsi="Times New Roman" w:hint="eastAsia"/>
        </w:rPr>
        <w:t>（</w:t>
      </w:r>
      <w:r w:rsidRPr="00D81E1E">
        <w:rPr>
          <w:rFonts w:ascii="Times New Roman" w:hAnsi="Times New Roman"/>
        </w:rPr>
        <w:t>現任薛次長</w:t>
      </w:r>
      <w:r w:rsidRPr="00D81E1E">
        <w:rPr>
          <w:rFonts w:ascii="Times New Roman" w:hAnsi="Times New Roman" w:hint="eastAsia"/>
        </w:rPr>
        <w:t>）</w:t>
      </w:r>
      <w:r w:rsidRPr="00D81E1E">
        <w:rPr>
          <w:rFonts w:ascii="Times New Roman" w:hAnsi="Times New Roman"/>
        </w:rPr>
        <w:lastRenderedPageBreak/>
        <w:t>推廣當地衛生所護理人員參與乙類安寧療護教育訓練，爰此多數衛生所護理人員積極配合衛生局政策推廣並取得乙類安寧療護學習時數認證。來義鄉衛生所於</w:t>
      </w:r>
      <w:r w:rsidRPr="00D81E1E">
        <w:rPr>
          <w:rFonts w:ascii="Times New Roman" w:hAnsi="Times New Roman"/>
        </w:rPr>
        <w:t>107</w:t>
      </w:r>
      <w:r w:rsidRPr="00D81E1E">
        <w:rPr>
          <w:rFonts w:ascii="Times New Roman" w:hAnsi="Times New Roman"/>
        </w:rPr>
        <w:t>年有</w:t>
      </w:r>
      <w:r w:rsidRPr="00D81E1E">
        <w:rPr>
          <w:rFonts w:ascii="Times New Roman" w:hAnsi="Times New Roman"/>
        </w:rPr>
        <w:t>11</w:t>
      </w:r>
      <w:r w:rsidRPr="00D81E1E">
        <w:rPr>
          <w:rFonts w:ascii="Times New Roman" w:hAnsi="Times New Roman"/>
        </w:rPr>
        <w:t>名護理人員具有乙類安寧療護資格，</w:t>
      </w:r>
      <w:r w:rsidRPr="00D81E1E">
        <w:rPr>
          <w:rFonts w:ascii="Times New Roman" w:hAnsi="Times New Roman" w:hint="eastAsia"/>
        </w:rPr>
        <w:t>惟</w:t>
      </w:r>
      <w:r w:rsidRPr="00D81E1E">
        <w:rPr>
          <w:rFonts w:ascii="Times New Roman" w:hAnsi="Times New Roman"/>
        </w:rPr>
        <w:t>其中</w:t>
      </w:r>
      <w:r w:rsidRPr="00D81E1E">
        <w:rPr>
          <w:rFonts w:ascii="Times New Roman" w:hAnsi="Times New Roman"/>
        </w:rPr>
        <w:t>10</w:t>
      </w:r>
      <w:r w:rsidRPr="00D81E1E">
        <w:rPr>
          <w:rFonts w:ascii="Times New Roman" w:hAnsi="Times New Roman"/>
        </w:rPr>
        <w:t>名護理人員之資格僅至</w:t>
      </w:r>
      <w:r w:rsidRPr="00D81E1E">
        <w:rPr>
          <w:rFonts w:ascii="Times New Roman" w:hAnsi="Times New Roman"/>
        </w:rPr>
        <w:t>107</w:t>
      </w:r>
      <w:r w:rsidRPr="00D81E1E">
        <w:rPr>
          <w:rFonts w:ascii="Times New Roman" w:hAnsi="Times New Roman"/>
        </w:rPr>
        <w:t>年</w:t>
      </w:r>
      <w:r w:rsidRPr="00D81E1E">
        <w:rPr>
          <w:rFonts w:ascii="Times New Roman" w:hAnsi="Times New Roman"/>
        </w:rPr>
        <w:t>12</w:t>
      </w:r>
      <w:r w:rsidRPr="00D81E1E">
        <w:rPr>
          <w:rFonts w:ascii="Times New Roman" w:hAnsi="Times New Roman"/>
        </w:rPr>
        <w:t>月</w:t>
      </w:r>
      <w:r w:rsidRPr="00D81E1E">
        <w:rPr>
          <w:rFonts w:ascii="Times New Roman" w:hAnsi="Times New Roman"/>
        </w:rPr>
        <w:t>31</w:t>
      </w:r>
      <w:r w:rsidRPr="00D81E1E">
        <w:rPr>
          <w:rFonts w:ascii="Times New Roman" w:hAnsi="Times New Roman"/>
        </w:rPr>
        <w:t>日止，</w:t>
      </w:r>
      <w:r w:rsidRPr="00D81E1E">
        <w:rPr>
          <w:rFonts w:ascii="Times New Roman" w:hAnsi="Times New Roman"/>
        </w:rPr>
        <w:t>108</w:t>
      </w:r>
      <w:r w:rsidRPr="00D81E1E">
        <w:rPr>
          <w:rFonts w:ascii="Times New Roman" w:hAnsi="Times New Roman"/>
        </w:rPr>
        <w:t>年未再接受繼續教育及延續資格，</w:t>
      </w:r>
      <w:r w:rsidRPr="00D81E1E">
        <w:rPr>
          <w:rFonts w:ascii="Times New Roman" w:hAnsi="Times New Roman" w:hint="eastAsia"/>
        </w:rPr>
        <w:t>另</w:t>
      </w:r>
      <w:r w:rsidRPr="00D81E1E">
        <w:rPr>
          <w:rFonts w:ascii="Times New Roman" w:hAnsi="Times New Roman"/>
        </w:rPr>
        <w:t>有</w:t>
      </w:r>
      <w:r w:rsidRPr="00D81E1E">
        <w:rPr>
          <w:rFonts w:ascii="Times New Roman" w:hAnsi="Times New Roman"/>
        </w:rPr>
        <w:t>1</w:t>
      </w:r>
      <w:r w:rsidRPr="00D81E1E">
        <w:rPr>
          <w:rFonts w:ascii="Times New Roman" w:hAnsi="Times New Roman"/>
        </w:rPr>
        <w:t>名護理人員之乙類安寧療護資格</w:t>
      </w:r>
      <w:r w:rsidRPr="00D81E1E">
        <w:rPr>
          <w:rFonts w:ascii="Times New Roman" w:hAnsi="Times New Roman" w:hint="eastAsia"/>
        </w:rPr>
        <w:t>則</w:t>
      </w:r>
      <w:r w:rsidRPr="00D81E1E">
        <w:rPr>
          <w:rFonts w:ascii="Times New Roman" w:hAnsi="Times New Roman"/>
        </w:rPr>
        <w:t>至</w:t>
      </w:r>
      <w:r w:rsidRPr="00D81E1E">
        <w:rPr>
          <w:rFonts w:ascii="Times New Roman" w:hAnsi="Times New Roman"/>
        </w:rPr>
        <w:t>108</w:t>
      </w:r>
      <w:r w:rsidRPr="00D81E1E">
        <w:rPr>
          <w:rFonts w:ascii="Times New Roman" w:hAnsi="Times New Roman"/>
        </w:rPr>
        <w:t>年</w:t>
      </w:r>
      <w:r w:rsidRPr="00D81E1E">
        <w:rPr>
          <w:rFonts w:ascii="Times New Roman" w:hAnsi="Times New Roman"/>
        </w:rPr>
        <w:t>12</w:t>
      </w:r>
      <w:r w:rsidRPr="00D81E1E">
        <w:rPr>
          <w:rFonts w:ascii="Times New Roman" w:hAnsi="Times New Roman"/>
        </w:rPr>
        <w:t>月</w:t>
      </w:r>
      <w:r w:rsidRPr="00D81E1E">
        <w:rPr>
          <w:rFonts w:ascii="Times New Roman" w:hAnsi="Times New Roman"/>
        </w:rPr>
        <w:t>31</w:t>
      </w:r>
      <w:r w:rsidRPr="00D81E1E">
        <w:rPr>
          <w:rFonts w:ascii="Times New Roman" w:hAnsi="Times New Roman"/>
        </w:rPr>
        <w:t>日止。</w:t>
      </w:r>
      <w:r w:rsidRPr="00D81E1E">
        <w:rPr>
          <w:rFonts w:ascii="Times New Roman" w:hAnsi="Times New Roman" w:hint="eastAsia"/>
        </w:rPr>
        <w:t>另</w:t>
      </w:r>
      <w:r w:rsidRPr="00D81E1E">
        <w:rPr>
          <w:rFonts w:ascii="Times New Roman" w:hAnsi="Times New Roman"/>
        </w:rPr>
        <w:t>因該所空間設備有限及需購置相關管制藥品核銷問題，且病患有情況即至醫院就醫，故未實際提供安寧居家療護服務。</w:t>
      </w:r>
    </w:p>
    <w:p w:rsidR="00DB7BEF" w:rsidRPr="00D81E1E" w:rsidRDefault="00DB7BEF" w:rsidP="00DB7BEF">
      <w:pPr>
        <w:pStyle w:val="6"/>
        <w:rPr>
          <w:rFonts w:ascii="Times New Roman" w:hAnsi="Times New Roman"/>
        </w:rPr>
      </w:pPr>
      <w:r w:rsidRPr="00D81E1E">
        <w:rPr>
          <w:rFonts w:ascii="Times New Roman" w:hAnsi="Times New Roman"/>
        </w:rPr>
        <w:t>另牡丹鄉衛生所</w:t>
      </w:r>
      <w:r w:rsidRPr="00D81E1E">
        <w:rPr>
          <w:rFonts w:ascii="Times New Roman" w:hAnsi="Times New Roman"/>
        </w:rPr>
        <w:t>108</w:t>
      </w:r>
      <w:r w:rsidRPr="00D81E1E">
        <w:rPr>
          <w:rFonts w:ascii="Times New Roman" w:hAnsi="Times New Roman"/>
        </w:rPr>
        <w:t>年</w:t>
      </w:r>
      <w:r w:rsidRPr="00D81E1E">
        <w:rPr>
          <w:rFonts w:ascii="Times New Roman" w:hAnsi="Times New Roman"/>
        </w:rPr>
        <w:t>1-5</w:t>
      </w:r>
      <w:r w:rsidRPr="00D81E1E">
        <w:rPr>
          <w:rFonts w:ascii="Times New Roman" w:hAnsi="Times New Roman"/>
        </w:rPr>
        <w:t>月曾有安寧療護資格之人員數應為</w:t>
      </w:r>
      <w:r w:rsidRPr="00D81E1E">
        <w:rPr>
          <w:rFonts w:ascii="Times New Roman" w:hAnsi="Times New Roman"/>
        </w:rPr>
        <w:t>10</w:t>
      </w:r>
      <w:r w:rsidRPr="00D81E1E">
        <w:rPr>
          <w:rFonts w:ascii="Times New Roman" w:hAnsi="Times New Roman"/>
        </w:rPr>
        <w:t>人，牡丹衛生所曾於</w:t>
      </w:r>
      <w:r w:rsidRPr="00D81E1E">
        <w:rPr>
          <w:rFonts w:ascii="Times New Roman" w:hAnsi="Times New Roman"/>
        </w:rPr>
        <w:t>106</w:t>
      </w:r>
      <w:r w:rsidRPr="00D81E1E">
        <w:rPr>
          <w:rFonts w:ascii="Times New Roman" w:hAnsi="Times New Roman"/>
        </w:rPr>
        <w:t>年收案</w:t>
      </w:r>
      <w:r w:rsidRPr="00D81E1E">
        <w:rPr>
          <w:rFonts w:ascii="Times New Roman" w:hAnsi="Times New Roman"/>
        </w:rPr>
        <w:t>1</w:t>
      </w:r>
      <w:r w:rsidRPr="00D81E1E">
        <w:rPr>
          <w:rFonts w:ascii="Times New Roman" w:hAnsi="Times New Roman"/>
        </w:rPr>
        <w:t>名居家安寧療護個案</w:t>
      </w:r>
      <w:r w:rsidRPr="00D81E1E">
        <w:rPr>
          <w:rFonts w:ascii="Times New Roman" w:hAnsi="Times New Roman" w:hint="eastAsia"/>
        </w:rPr>
        <w:t>（</w:t>
      </w:r>
      <w:r w:rsidRPr="00D81E1E">
        <w:rPr>
          <w:rFonts w:ascii="Times New Roman" w:hAnsi="Times New Roman"/>
        </w:rPr>
        <w:t>當年已結案</w:t>
      </w:r>
      <w:r w:rsidRPr="00D81E1E">
        <w:rPr>
          <w:rFonts w:ascii="Times New Roman" w:hAnsi="Times New Roman" w:hint="eastAsia"/>
        </w:rPr>
        <w:t>）</w:t>
      </w:r>
      <w:r w:rsidRPr="00D81E1E">
        <w:rPr>
          <w:rFonts w:ascii="Times New Roman" w:hAnsi="Times New Roman"/>
        </w:rPr>
        <w:t>，後因未有醫院轉介病患，</w:t>
      </w:r>
      <w:r w:rsidRPr="00D81E1E">
        <w:rPr>
          <w:rFonts w:ascii="Times New Roman" w:hAnsi="Times New Roman" w:hint="eastAsia"/>
        </w:rPr>
        <w:t>致</w:t>
      </w:r>
      <w:r w:rsidRPr="00D81E1E">
        <w:rPr>
          <w:rFonts w:ascii="Times New Roman" w:hAnsi="Times New Roman"/>
        </w:rPr>
        <w:t>該所尚無案源，另部分個案係家人照護困難，故回到原照護機構繼續接受照護。</w:t>
      </w:r>
    </w:p>
    <w:p w:rsidR="00DB7BEF" w:rsidRPr="00D81E1E" w:rsidRDefault="00DB7BEF" w:rsidP="00DB7BEF">
      <w:pPr>
        <w:pStyle w:val="3"/>
      </w:pPr>
      <w:r w:rsidRPr="00D81E1E">
        <w:rPr>
          <w:rFonts w:ascii="Times New Roman" w:hAnsi="Times New Roman" w:hint="eastAsia"/>
          <w:szCs w:val="32"/>
        </w:rPr>
        <w:t>安寧療護之</w:t>
      </w:r>
      <w:r w:rsidRPr="00D81E1E">
        <w:rPr>
          <w:rFonts w:ascii="Times New Roman" w:hAnsi="Times New Roman"/>
          <w:szCs w:val="32"/>
        </w:rPr>
        <w:t>目的</w:t>
      </w:r>
      <w:r w:rsidRPr="00D81E1E">
        <w:rPr>
          <w:rFonts w:ascii="Times New Roman" w:hAnsi="Times New Roman" w:hint="eastAsia"/>
          <w:szCs w:val="32"/>
        </w:rPr>
        <w:t>係</w:t>
      </w:r>
      <w:r w:rsidRPr="00D81E1E">
        <w:rPr>
          <w:rFonts w:ascii="Times New Roman" w:hAnsi="Times New Roman"/>
          <w:szCs w:val="32"/>
        </w:rPr>
        <w:t>增進病人及家屬的生活品質</w:t>
      </w:r>
      <w:r w:rsidRPr="00D81E1E">
        <w:rPr>
          <w:rFonts w:ascii="Times New Roman" w:hAnsi="Times New Roman" w:hint="eastAsia"/>
          <w:szCs w:val="32"/>
        </w:rPr>
        <w:t>，而</w:t>
      </w:r>
      <w:r w:rsidRPr="00D81E1E">
        <w:t>病人</w:t>
      </w:r>
      <w:r w:rsidRPr="00D81E1E">
        <w:rPr>
          <w:rFonts w:hint="eastAsia"/>
        </w:rPr>
        <w:t>於</w:t>
      </w:r>
      <w:r w:rsidRPr="00D81E1E">
        <w:t>臨終前，面對死亡壓力、呼吸困難或疼痛，常有害怕、焦慮、憤怒、絕望等負面情緒及行為，安寧醫療團隊人員需協助病人緩解不適症狀，故相關舒適護理、疼痛控制與症狀處理尤為重要</w:t>
      </w:r>
      <w:r w:rsidRPr="00D81E1E">
        <w:rPr>
          <w:rFonts w:hint="eastAsia"/>
        </w:rPr>
        <w:t>，而受過完整安寧療護訓練之醫療團隊人員，才有能力提供良好之安寧療護品質</w:t>
      </w:r>
      <w:r w:rsidRPr="00D81E1E">
        <w:rPr>
          <w:rStyle w:val="afc"/>
          <w:rFonts w:ascii="Times New Roman" w:hAnsi="Times New Roman"/>
        </w:rPr>
        <w:footnoteReference w:id="6"/>
      </w:r>
      <w:r w:rsidRPr="00D81E1E">
        <w:rPr>
          <w:rFonts w:hint="eastAsia"/>
        </w:rPr>
        <w:t>。以</w:t>
      </w:r>
      <w:r w:rsidRPr="00D81E1E">
        <w:rPr>
          <w:rFonts w:ascii="Times New Roman" w:hAnsi="Times New Roman" w:hint="eastAsia"/>
        </w:rPr>
        <w:t>症狀控制為例，是一切照護的基礎，醫病間之親善與信任關係，當係建立在良好的症狀控制，且末期病人症狀種繁多，原因各異，一定要具備專業知識，方有能力處理。再</w:t>
      </w:r>
      <w:r w:rsidRPr="00D81E1E">
        <w:rPr>
          <w:rFonts w:hint="eastAsia"/>
        </w:rPr>
        <w:t>以疼痛控制為例，是門學問，也是藝術，除了要了解</w:t>
      </w:r>
      <w:r w:rsidRPr="00D81E1E">
        <w:rPr>
          <w:rFonts w:hint="eastAsia"/>
        </w:rPr>
        <w:lastRenderedPageBreak/>
        <w:t>疼痛的機轉，</w:t>
      </w:r>
      <w:r w:rsidRPr="00D81E1E">
        <w:rPr>
          <w:rFonts w:ascii="Times New Roman" w:hAnsi="Times New Roman" w:hint="eastAsia"/>
        </w:rPr>
        <w:t>還要</w:t>
      </w:r>
      <w:r w:rsidRPr="00D81E1E">
        <w:rPr>
          <w:rFonts w:hint="eastAsia"/>
        </w:rPr>
        <w:t>熟悉</w:t>
      </w:r>
      <w:r w:rsidRPr="00D81E1E">
        <w:rPr>
          <w:rFonts w:ascii="Times New Roman" w:hAnsi="Times New Roman" w:hint="eastAsia"/>
        </w:rPr>
        <w:t>藥物</w:t>
      </w:r>
      <w:r w:rsidRPr="00D81E1E">
        <w:rPr>
          <w:rFonts w:hint="eastAsia"/>
        </w:rPr>
        <w:t>的作用與代謝，光受訓上課難以落實高品質的照護，必然要實際從照顧病人中累積經驗</w:t>
      </w:r>
      <w:r w:rsidRPr="00D81E1E">
        <w:rPr>
          <w:rStyle w:val="afc"/>
          <w:rFonts w:ascii="Times New Roman" w:hAnsi="Times New Roman"/>
        </w:rPr>
        <w:footnoteReference w:id="7"/>
      </w:r>
      <w:r w:rsidRPr="00D81E1E">
        <w:rPr>
          <w:rFonts w:hint="eastAsia"/>
        </w:rPr>
        <w:t>。</w:t>
      </w:r>
    </w:p>
    <w:p w:rsidR="00DB7BEF" w:rsidRPr="00D81E1E" w:rsidRDefault="00DB7BEF" w:rsidP="00DB7BEF">
      <w:pPr>
        <w:pStyle w:val="3"/>
        <w:rPr>
          <w:rFonts w:ascii="Times New Roman" w:hAnsi="Times New Roman"/>
        </w:rPr>
      </w:pPr>
      <w:r w:rsidRPr="00D81E1E">
        <w:rPr>
          <w:rFonts w:ascii="Times New Roman" w:hAnsi="Times New Roman" w:hint="eastAsia"/>
        </w:rPr>
        <w:t>再以從事</w:t>
      </w:r>
      <w:r w:rsidRPr="00D81E1E">
        <w:rPr>
          <w:rFonts w:ascii="Times New Roman" w:hAnsi="Times New Roman"/>
        </w:rPr>
        <w:t>安寧療護</w:t>
      </w:r>
      <w:r w:rsidRPr="00D81E1E">
        <w:rPr>
          <w:rFonts w:ascii="Times New Roman" w:hAnsi="Times New Roman" w:hint="eastAsia"/>
        </w:rPr>
        <w:t>服務之</w:t>
      </w:r>
      <w:r w:rsidRPr="00D81E1E">
        <w:rPr>
          <w:rFonts w:ascii="Times New Roman" w:hAnsi="Times New Roman"/>
        </w:rPr>
        <w:t>護理師</w:t>
      </w:r>
      <w:r w:rsidRPr="00D81E1E">
        <w:rPr>
          <w:rFonts w:ascii="Times New Roman" w:hAnsi="Times New Roman" w:hint="eastAsia"/>
        </w:rPr>
        <w:t>為例，</w:t>
      </w:r>
      <w:r w:rsidRPr="00D81E1E">
        <w:rPr>
          <w:rFonts w:ascii="Times New Roman" w:hAnsi="Times New Roman"/>
        </w:rPr>
        <w:t>需要非常有經驗及獨力作業的能力，</w:t>
      </w:r>
      <w:r w:rsidRPr="00D81E1E">
        <w:rPr>
          <w:rFonts w:ascii="Times New Roman" w:hAnsi="Times New Roman" w:hint="eastAsia"/>
        </w:rPr>
        <w:t>其中</w:t>
      </w:r>
      <w:r w:rsidRPr="00D81E1E">
        <w:rPr>
          <w:rFonts w:hAnsi="標楷體" w:hint="eastAsia"/>
        </w:rPr>
        <w:t>「</w:t>
      </w:r>
      <w:r w:rsidRPr="00D81E1E">
        <w:rPr>
          <w:rFonts w:hint="eastAsia"/>
        </w:rPr>
        <w:t>舒適護理」更是安寧療護護理師之基本功，要讓病人舒適、平安，要運用</w:t>
      </w:r>
      <w:r w:rsidRPr="00D81E1E">
        <w:rPr>
          <w:rFonts w:ascii="Verdana" w:hAnsi="Verdana"/>
        </w:rPr>
        <w:t>最正確、最舒適，又不會使照顧者因使力不當而受傷的方法，</w:t>
      </w:r>
      <w:r w:rsidRPr="00D81E1E">
        <w:rPr>
          <w:rFonts w:ascii="Verdana" w:hAnsi="Verdana" w:hint="eastAsia"/>
        </w:rPr>
        <w:t>目前臨床上已發展出各種方法，例如：</w:t>
      </w:r>
      <w:r w:rsidRPr="00D81E1E">
        <w:rPr>
          <w:rFonts w:ascii="Verdana" w:hAnsi="Verdana"/>
        </w:rPr>
        <w:t>大小便護理、紅臀護理、呼吸困難與想像療法、便祕與腹脹護理、熱敷、鼻胃管插入及鼻胃管護理、翻身擺位的病房版及居家版、疏導病人情緒、床上洗頭、擦澡、抱病人上下床及移位、預防吸入性肺炎的餵食技巧、按摩浴缸洗澡、移位板使用及坐姿擺位、瀕死護理與遺體護理、小兒舒適護理</w:t>
      </w:r>
      <w:r w:rsidRPr="00D81E1E">
        <w:rPr>
          <w:rFonts w:ascii="Verdana" w:hAnsi="Verdana"/>
        </w:rPr>
        <w:t>─</w:t>
      </w:r>
      <w:r w:rsidRPr="00D81E1E">
        <w:rPr>
          <w:rFonts w:ascii="Verdana" w:hAnsi="Verdana"/>
        </w:rPr>
        <w:t>潔牙、排痰、腹脹護理、腫瘤傷口與氣切護理、口腔</w:t>
      </w:r>
      <w:r w:rsidRPr="00D81E1E">
        <w:rPr>
          <w:rStyle w:val="afc"/>
          <w:rFonts w:ascii="Times New Roman" w:hAnsi="Times New Roman"/>
        </w:rPr>
        <w:footnoteReference w:id="8"/>
      </w:r>
      <w:r w:rsidRPr="00D81E1E">
        <w:rPr>
          <w:rFonts w:ascii="Verdana" w:hAnsi="Verdana"/>
        </w:rPr>
        <w:t>、鼻胃管、靜脈炎的護理，以及美足美手護理</w:t>
      </w:r>
      <w:r w:rsidRPr="00D81E1E">
        <w:rPr>
          <w:rFonts w:ascii="Verdana" w:hAnsi="Verdana" w:hint="eastAsia"/>
        </w:rPr>
        <w:t>，欠缺</w:t>
      </w:r>
      <w:r w:rsidRPr="00D81E1E">
        <w:rPr>
          <w:rFonts w:ascii="Times New Roman" w:hAnsi="Times New Roman"/>
        </w:rPr>
        <w:t>經驗及</w:t>
      </w:r>
      <w:r w:rsidRPr="00D81E1E">
        <w:rPr>
          <w:rFonts w:ascii="Times New Roman" w:hAnsi="Times New Roman" w:hint="eastAsia"/>
        </w:rPr>
        <w:t>無法</w:t>
      </w:r>
      <w:r w:rsidRPr="00D81E1E">
        <w:rPr>
          <w:rFonts w:ascii="Times New Roman" w:hAnsi="Times New Roman"/>
        </w:rPr>
        <w:t>獨力作業</w:t>
      </w:r>
      <w:r w:rsidRPr="00D81E1E">
        <w:rPr>
          <w:rFonts w:ascii="Times New Roman" w:hAnsi="Times New Roman" w:hint="eastAsia"/>
        </w:rPr>
        <w:t>之安寧療護護理師</w:t>
      </w:r>
      <w:r w:rsidRPr="00D81E1E">
        <w:rPr>
          <w:rFonts w:ascii="Times New Roman" w:hAnsi="Times New Roman"/>
        </w:rPr>
        <w:t>，</w:t>
      </w:r>
      <w:r w:rsidRPr="00D81E1E">
        <w:rPr>
          <w:rFonts w:ascii="Times New Roman" w:hAnsi="Times New Roman" w:hint="eastAsia"/>
        </w:rPr>
        <w:t>無法讓病人得到</w:t>
      </w:r>
      <w:r w:rsidRPr="00D81E1E">
        <w:rPr>
          <w:rFonts w:hint="eastAsia"/>
        </w:rPr>
        <w:t>舒適之護理，病人當不能獲得良好之生命品質。</w:t>
      </w:r>
    </w:p>
    <w:p w:rsidR="00DB7BEF" w:rsidRPr="00D81E1E" w:rsidRDefault="00DB7BEF" w:rsidP="00DB7BEF">
      <w:pPr>
        <w:pStyle w:val="3"/>
        <w:rPr>
          <w:rFonts w:ascii="Times New Roman" w:hAnsi="Times New Roman"/>
          <w:sz w:val="28"/>
          <w:szCs w:val="28"/>
        </w:rPr>
      </w:pPr>
      <w:r w:rsidRPr="00D81E1E">
        <w:rPr>
          <w:rFonts w:ascii="Times New Roman" w:hAnsi="Times New Roman"/>
        </w:rPr>
        <w:t>據審計部資料，</w:t>
      </w:r>
      <w:r w:rsidRPr="00D81E1E">
        <w:rPr>
          <w:rFonts w:ascii="Times New Roman" w:hAnsi="Times New Roman"/>
        </w:rPr>
        <w:t>104</w:t>
      </w:r>
      <w:r w:rsidRPr="00D81E1E">
        <w:rPr>
          <w:rFonts w:ascii="Times New Roman" w:hAnsi="Times New Roman"/>
        </w:rPr>
        <w:t>至</w:t>
      </w:r>
      <w:r w:rsidRPr="00D81E1E">
        <w:rPr>
          <w:rFonts w:ascii="Times New Roman" w:hAnsi="Times New Roman"/>
        </w:rPr>
        <w:t>106</w:t>
      </w:r>
      <w:r w:rsidRPr="00D81E1E">
        <w:rPr>
          <w:rFonts w:ascii="Times New Roman" w:hAnsi="Times New Roman"/>
        </w:rPr>
        <w:t>年具有甲類安寧療護資格</w:t>
      </w:r>
      <w:r w:rsidRPr="00D81E1E">
        <w:rPr>
          <w:rFonts w:ascii="Times New Roman" w:hAnsi="Times New Roman"/>
        </w:rPr>
        <w:lastRenderedPageBreak/>
        <w:t>但未能實際執行業務之醫師及護理師分別約為</w:t>
      </w:r>
      <w:r w:rsidRPr="00D81E1E">
        <w:rPr>
          <w:rFonts w:ascii="Times New Roman" w:hAnsi="Times New Roman"/>
        </w:rPr>
        <w:t>32.8%</w:t>
      </w:r>
      <w:r w:rsidRPr="00D81E1E">
        <w:rPr>
          <w:rFonts w:ascii="Times New Roman" w:hAnsi="Times New Roman"/>
        </w:rPr>
        <w:t>及</w:t>
      </w:r>
      <w:r w:rsidRPr="00D81E1E">
        <w:rPr>
          <w:rFonts w:ascii="Times New Roman" w:hAnsi="Times New Roman"/>
        </w:rPr>
        <w:t>44.1%</w:t>
      </w:r>
      <w:r w:rsidRPr="00D81E1E">
        <w:rPr>
          <w:rFonts w:ascii="Times New Roman" w:hAnsi="Times New Roman"/>
        </w:rPr>
        <w:t>。另</w:t>
      </w:r>
      <w:r w:rsidRPr="00D81E1E">
        <w:rPr>
          <w:rFonts w:ascii="Times New Roman" w:hAnsi="Times New Roman" w:hint="eastAsia"/>
        </w:rPr>
        <w:t>依衛福部提供資料，</w:t>
      </w:r>
      <w:r w:rsidRPr="00D81E1E">
        <w:rPr>
          <w:rFonts w:ascii="Times New Roman" w:hAnsi="Times New Roman"/>
        </w:rPr>
        <w:t>截至</w:t>
      </w:r>
      <w:r w:rsidRPr="00D81E1E">
        <w:rPr>
          <w:rFonts w:ascii="Times New Roman" w:hAnsi="Times New Roman"/>
        </w:rPr>
        <w:t>107</w:t>
      </w:r>
      <w:r w:rsidRPr="00D81E1E">
        <w:rPr>
          <w:rFonts w:ascii="Times New Roman" w:hAnsi="Times New Roman"/>
        </w:rPr>
        <w:t>年底，符合健保安寧居家療護（乙類）資格之醫師</w:t>
      </w:r>
      <w:r w:rsidRPr="00D81E1E">
        <w:rPr>
          <w:rFonts w:ascii="Times New Roman" w:hAnsi="Times New Roman"/>
        </w:rPr>
        <w:t>477</w:t>
      </w:r>
      <w:r w:rsidRPr="00D81E1E">
        <w:rPr>
          <w:rFonts w:ascii="Times New Roman" w:hAnsi="Times New Roman"/>
        </w:rPr>
        <w:t>人，實際提供服務</w:t>
      </w:r>
      <w:r w:rsidRPr="00D81E1E">
        <w:rPr>
          <w:rFonts w:ascii="Times New Roman" w:hAnsi="Times New Roman"/>
        </w:rPr>
        <w:t>228</w:t>
      </w:r>
      <w:r w:rsidRPr="00D81E1E">
        <w:rPr>
          <w:rFonts w:ascii="Times New Roman" w:hAnsi="Times New Roman"/>
        </w:rPr>
        <w:t>人；護理師</w:t>
      </w:r>
      <w:r w:rsidRPr="00D81E1E">
        <w:rPr>
          <w:rFonts w:ascii="Times New Roman" w:hAnsi="Times New Roman"/>
        </w:rPr>
        <w:t>1,012</w:t>
      </w:r>
      <w:r w:rsidRPr="00D81E1E">
        <w:rPr>
          <w:rFonts w:ascii="Times New Roman" w:hAnsi="Times New Roman"/>
        </w:rPr>
        <w:t>人，實際提供服務</w:t>
      </w:r>
      <w:r w:rsidRPr="00D81E1E">
        <w:rPr>
          <w:rFonts w:ascii="Times New Roman" w:hAnsi="Times New Roman"/>
        </w:rPr>
        <w:t>289</w:t>
      </w:r>
      <w:r w:rsidRPr="00D81E1E">
        <w:rPr>
          <w:rFonts w:ascii="Times New Roman" w:hAnsi="Times New Roman"/>
        </w:rPr>
        <w:t>人</w:t>
      </w:r>
      <w:r w:rsidRPr="00D81E1E">
        <w:rPr>
          <w:rFonts w:ascii="Times New Roman" w:hAnsi="Times New Roman" w:hint="eastAsia"/>
        </w:rPr>
        <w:t>，已有乙類資格但未</w:t>
      </w:r>
      <w:r w:rsidRPr="00D81E1E">
        <w:rPr>
          <w:rFonts w:ascii="Times New Roman" w:hAnsi="Times New Roman"/>
        </w:rPr>
        <w:t>實際執行業務之醫師及護理師分別約為</w:t>
      </w:r>
      <w:r w:rsidRPr="00D81E1E">
        <w:rPr>
          <w:rFonts w:ascii="Times New Roman" w:hAnsi="Times New Roman" w:hint="eastAsia"/>
        </w:rPr>
        <w:t>52.2</w:t>
      </w:r>
      <w:r w:rsidRPr="00D81E1E">
        <w:rPr>
          <w:rFonts w:ascii="Times New Roman" w:hAnsi="Times New Roman"/>
        </w:rPr>
        <w:t>%</w:t>
      </w:r>
      <w:r w:rsidRPr="00D81E1E">
        <w:rPr>
          <w:rFonts w:ascii="Times New Roman" w:hAnsi="Times New Roman"/>
        </w:rPr>
        <w:t>及</w:t>
      </w:r>
      <w:r w:rsidRPr="00D81E1E">
        <w:rPr>
          <w:rFonts w:ascii="Times New Roman" w:hAnsi="Times New Roman" w:hint="eastAsia"/>
        </w:rPr>
        <w:t>71.4</w:t>
      </w:r>
      <w:r w:rsidRPr="00D81E1E">
        <w:rPr>
          <w:rFonts w:ascii="Times New Roman" w:hAnsi="Times New Roman"/>
        </w:rPr>
        <w:t>%</w:t>
      </w:r>
      <w:r w:rsidRPr="00D81E1E">
        <w:rPr>
          <w:rFonts w:ascii="Times New Roman" w:hAnsi="Times New Roman"/>
        </w:rPr>
        <w:t>。</w:t>
      </w:r>
      <w:r w:rsidRPr="00D81E1E">
        <w:rPr>
          <w:rFonts w:ascii="Times New Roman" w:hAnsi="Times New Roman" w:hint="eastAsia"/>
        </w:rPr>
        <w:t>前述安寧療護醫師及護理師訓而不用之情形甚為嚴重，尤以乙類資格者為多，衛福部對於此一現象，應探究原因。</w:t>
      </w:r>
    </w:p>
    <w:p w:rsidR="00DB7BEF" w:rsidRDefault="00DB7BEF" w:rsidP="00DB7BEF">
      <w:pPr>
        <w:pStyle w:val="3"/>
        <w:rPr>
          <w:rFonts w:ascii="Times New Roman" w:hAnsi="Times New Roman"/>
          <w:szCs w:val="32"/>
        </w:rPr>
      </w:pPr>
      <w:r w:rsidRPr="00D81E1E">
        <w:rPr>
          <w:rFonts w:ascii="Times New Roman" w:hAnsi="Times New Roman"/>
        </w:rPr>
        <w:t>衛福部為擴大我國安寧療護涵蓋範圍，已辦理乙類社區安寧，醫事人員接受</w:t>
      </w:r>
      <w:r w:rsidRPr="00D81E1E">
        <w:rPr>
          <w:rFonts w:ascii="Times New Roman" w:hAnsi="Times New Roman"/>
        </w:rPr>
        <w:t>21</w:t>
      </w:r>
      <w:r w:rsidRPr="00D81E1E">
        <w:rPr>
          <w:rFonts w:ascii="Times New Roman" w:hAnsi="Times New Roman"/>
        </w:rPr>
        <w:t>小時之專業訓練及實習時數，即可實施社區安寧療護，然品質是安寧療護的核心，要能讓病人善終、家屬善別，一定要醫療團隊與病人、家屬間之親善及信任關係，但任何關係之基礎仍是安寧</w:t>
      </w:r>
      <w:r w:rsidRPr="00D81E1E">
        <w:rPr>
          <w:rFonts w:ascii="Times New Roman" w:hAnsi="Times New Roman" w:hint="eastAsia"/>
        </w:rPr>
        <w:t>療</w:t>
      </w:r>
      <w:r w:rsidRPr="00D81E1E">
        <w:rPr>
          <w:rFonts w:ascii="Times New Roman" w:hAnsi="Times New Roman"/>
        </w:rPr>
        <w:t>護</w:t>
      </w:r>
      <w:r w:rsidRPr="00D81E1E">
        <w:rPr>
          <w:rFonts w:ascii="Times New Roman" w:hAnsi="Times New Roman" w:hint="eastAsia"/>
        </w:rPr>
        <w:t>之照護</w:t>
      </w:r>
      <w:r w:rsidRPr="00D81E1E">
        <w:rPr>
          <w:rFonts w:ascii="Times New Roman" w:hAnsi="Times New Roman"/>
        </w:rPr>
        <w:t>品質。</w:t>
      </w:r>
      <w:r w:rsidRPr="00D81E1E">
        <w:rPr>
          <w:rFonts w:ascii="Times New Roman" w:hAnsi="Times New Roman" w:hint="eastAsia"/>
        </w:rPr>
        <w:t>而</w:t>
      </w:r>
      <w:r w:rsidRPr="00D81E1E">
        <w:rPr>
          <w:rFonts w:ascii="Times New Roman" w:hAnsi="Times New Roman"/>
          <w:szCs w:val="32"/>
        </w:rPr>
        <w:t>安寧療護為高度專業，其</w:t>
      </w:r>
      <w:r w:rsidRPr="00D81E1E">
        <w:rPr>
          <w:rFonts w:ascii="Times New Roman" w:hAnsi="Times New Roman"/>
        </w:rPr>
        <w:t>品質決定於醫護人員的「人力」及「能力」，若人力不到位，不可能照顧好病人。又居家安寧療護的護理師需要非常有經驗及獨力作業的能力，</w:t>
      </w:r>
      <w:r w:rsidRPr="00D81E1E">
        <w:rPr>
          <w:rFonts w:ascii="Times New Roman" w:hAnsi="Times New Roman"/>
          <w:szCs w:val="32"/>
        </w:rPr>
        <w:t>縱使接受甲類之</w:t>
      </w:r>
      <w:r w:rsidRPr="00D81E1E">
        <w:rPr>
          <w:rFonts w:ascii="Times New Roman" w:hAnsi="Times New Roman"/>
          <w:szCs w:val="32"/>
        </w:rPr>
        <w:t>80</w:t>
      </w:r>
      <w:r w:rsidRPr="00D81E1E">
        <w:rPr>
          <w:rFonts w:ascii="Times New Roman" w:hAnsi="Times New Roman"/>
          <w:szCs w:val="32"/>
        </w:rPr>
        <w:t>小時教育訓練，都未必能提供服務，更何況</w:t>
      </w:r>
      <w:r w:rsidRPr="00D81E1E">
        <w:rPr>
          <w:rFonts w:ascii="Times New Roman" w:hAnsi="Times New Roman"/>
        </w:rPr>
        <w:t>區區</w:t>
      </w:r>
      <w:r w:rsidRPr="00D81E1E">
        <w:rPr>
          <w:rFonts w:ascii="Times New Roman" w:hAnsi="Times New Roman"/>
        </w:rPr>
        <w:t>13</w:t>
      </w:r>
      <w:r w:rsidRPr="00D81E1E">
        <w:rPr>
          <w:rFonts w:ascii="Times New Roman" w:hAnsi="Times New Roman"/>
        </w:rPr>
        <w:t>小時之訓程課程</w:t>
      </w:r>
      <w:r w:rsidRPr="00D81E1E">
        <w:rPr>
          <w:rFonts w:ascii="Times New Roman" w:hAnsi="Times New Roman"/>
          <w:szCs w:val="32"/>
        </w:rPr>
        <w:t>，</w:t>
      </w:r>
      <w:r w:rsidRPr="00D81E1E">
        <w:rPr>
          <w:rFonts w:ascii="Times New Roman" w:hAnsi="Times New Roman" w:hint="eastAsia"/>
          <w:szCs w:val="32"/>
        </w:rPr>
        <w:t>在</w:t>
      </w:r>
      <w:r w:rsidRPr="00D81E1E">
        <w:rPr>
          <w:rFonts w:ascii="Times New Roman" w:hAnsi="Times New Roman"/>
          <w:szCs w:val="32"/>
        </w:rPr>
        <w:t>欠缺專業之情形下，</w:t>
      </w:r>
      <w:r w:rsidRPr="00D81E1E">
        <w:rPr>
          <w:rFonts w:ascii="Times New Roman" w:hAnsi="Times New Roman"/>
        </w:rPr>
        <w:t>絕無可能使各醫院的護理師具備獨當一面的能力，</w:t>
      </w:r>
      <w:r w:rsidRPr="00D81E1E">
        <w:rPr>
          <w:rFonts w:ascii="Times New Roman" w:hAnsi="Times New Roman" w:hint="eastAsia"/>
        </w:rPr>
        <w:t>其等在</w:t>
      </w:r>
      <w:r w:rsidRPr="00D81E1E">
        <w:rPr>
          <w:rFonts w:ascii="Times New Roman" w:hAnsi="Times New Roman"/>
        </w:rPr>
        <w:t>取得安寧療護資格後，未必有能力照顧病情嚴重且複雜的末期病人</w:t>
      </w:r>
      <w:r w:rsidRPr="00D81E1E">
        <w:rPr>
          <w:rFonts w:ascii="Times New Roman" w:hAnsi="Times New Roman" w:hint="eastAsia"/>
        </w:rPr>
        <w:t>，此可從國內</w:t>
      </w:r>
      <w:r w:rsidRPr="00D81E1E">
        <w:rPr>
          <w:rFonts w:ascii="Times New Roman" w:hAnsi="Times New Roman"/>
        </w:rPr>
        <w:t>目前已取得</w:t>
      </w:r>
      <w:r w:rsidRPr="00D81E1E">
        <w:rPr>
          <w:rFonts w:ascii="Times New Roman" w:hAnsi="Times New Roman" w:hint="eastAsia"/>
        </w:rPr>
        <w:t>乙類</w:t>
      </w:r>
      <w:r w:rsidRPr="00D81E1E">
        <w:rPr>
          <w:rFonts w:ascii="Times New Roman" w:hAnsi="Times New Roman"/>
        </w:rPr>
        <w:t>安寧</w:t>
      </w:r>
      <w:r w:rsidRPr="00D81E1E">
        <w:rPr>
          <w:rFonts w:ascii="Times New Roman" w:hAnsi="Times New Roman" w:hint="eastAsia"/>
        </w:rPr>
        <w:t>療護醫事人員</w:t>
      </w:r>
      <w:r w:rsidRPr="00D81E1E">
        <w:rPr>
          <w:rFonts w:ascii="Times New Roman" w:hAnsi="Times New Roman"/>
        </w:rPr>
        <w:t>資格，但未實際執行業務</w:t>
      </w:r>
      <w:r w:rsidRPr="00D81E1E">
        <w:rPr>
          <w:rFonts w:ascii="Times New Roman" w:hAnsi="Times New Roman" w:hint="eastAsia"/>
        </w:rPr>
        <w:t>高達</w:t>
      </w:r>
      <w:r w:rsidRPr="00D81E1E">
        <w:rPr>
          <w:rFonts w:ascii="Times New Roman" w:hAnsi="Times New Roman" w:hint="eastAsia"/>
        </w:rPr>
        <w:t>52.2</w:t>
      </w:r>
      <w:r w:rsidRPr="00D81E1E">
        <w:rPr>
          <w:rFonts w:ascii="Times New Roman" w:hAnsi="Times New Roman"/>
        </w:rPr>
        <w:t>%</w:t>
      </w:r>
      <w:r w:rsidRPr="00D81E1E">
        <w:rPr>
          <w:rFonts w:ascii="Times New Roman" w:hAnsi="Times New Roman"/>
        </w:rPr>
        <w:t>及</w:t>
      </w:r>
      <w:r w:rsidRPr="00D81E1E">
        <w:rPr>
          <w:rFonts w:ascii="Times New Roman" w:hAnsi="Times New Roman" w:hint="eastAsia"/>
        </w:rPr>
        <w:t>71.4</w:t>
      </w:r>
      <w:r w:rsidRPr="00D81E1E">
        <w:rPr>
          <w:rFonts w:ascii="Times New Roman" w:hAnsi="Times New Roman"/>
        </w:rPr>
        <w:t>%</w:t>
      </w:r>
      <w:r w:rsidRPr="00D81E1E">
        <w:rPr>
          <w:rFonts w:ascii="Times New Roman" w:hAnsi="Times New Roman"/>
        </w:rPr>
        <w:t>，</w:t>
      </w:r>
      <w:r w:rsidRPr="00D81E1E">
        <w:rPr>
          <w:rFonts w:ascii="Times New Roman" w:hAnsi="Times New Roman" w:hint="eastAsia"/>
        </w:rPr>
        <w:t>可能係</w:t>
      </w:r>
      <w:r w:rsidRPr="00D81E1E">
        <w:rPr>
          <w:rFonts w:ascii="Times New Roman" w:hAnsi="Times New Roman"/>
        </w:rPr>
        <w:t>因未受完整之訓練而</w:t>
      </w:r>
      <w:r w:rsidRPr="00D81E1E">
        <w:rPr>
          <w:rFonts w:ascii="Times New Roman" w:hAnsi="Times New Roman" w:hint="eastAsia"/>
        </w:rPr>
        <w:t>臨床照護</w:t>
      </w:r>
      <w:r w:rsidRPr="00D81E1E">
        <w:rPr>
          <w:rFonts w:ascii="Times New Roman" w:hAnsi="Times New Roman"/>
        </w:rPr>
        <w:t>能力不足，無自信讓病患及家屬獲得良好之照護，</w:t>
      </w:r>
      <w:r w:rsidRPr="00D81E1E">
        <w:rPr>
          <w:rFonts w:ascii="Times New Roman" w:hAnsi="Times New Roman" w:hint="eastAsia"/>
        </w:rPr>
        <w:t>也可能係因</w:t>
      </w:r>
      <w:r w:rsidRPr="00D81E1E">
        <w:rPr>
          <w:rFonts w:ascii="Times New Roman" w:hAnsi="Times New Roman"/>
        </w:rPr>
        <w:t>案源不足，</w:t>
      </w:r>
      <w:r w:rsidRPr="00D81E1E">
        <w:rPr>
          <w:rFonts w:ascii="Times New Roman" w:hAnsi="Times New Roman" w:hint="eastAsia"/>
        </w:rPr>
        <w:t>能力無法印證於臨床照護上，更無法持續精進，加上</w:t>
      </w:r>
      <w:r w:rsidRPr="00D81E1E">
        <w:rPr>
          <w:rFonts w:ascii="Times New Roman" w:hAnsi="Times New Roman"/>
        </w:rPr>
        <w:t>衛福部無輔導機制，</w:t>
      </w:r>
      <w:r w:rsidRPr="00D81E1E">
        <w:rPr>
          <w:rFonts w:ascii="Times New Roman" w:hAnsi="Times New Roman" w:hint="eastAsia"/>
        </w:rPr>
        <w:t>亦未要求或規範取得</w:t>
      </w:r>
      <w:r w:rsidRPr="00D81E1E">
        <w:rPr>
          <w:rFonts w:ascii="Times New Roman" w:hAnsi="Times New Roman" w:hint="eastAsia"/>
          <w:szCs w:val="32"/>
        </w:rPr>
        <w:t>21</w:t>
      </w:r>
      <w:r w:rsidRPr="00D81E1E">
        <w:rPr>
          <w:rFonts w:ascii="Times New Roman" w:hAnsi="Times New Roman" w:hint="eastAsia"/>
          <w:szCs w:val="32"/>
        </w:rPr>
        <w:t>小時訓練及實習時數基本門檻之醫護人員接受繼續教育或在職</w:t>
      </w:r>
    </w:p>
    <w:p w:rsidR="00DB7BEF" w:rsidRPr="00D81E1E" w:rsidRDefault="00DB7BEF" w:rsidP="00DB7BEF">
      <w:pPr>
        <w:pStyle w:val="3"/>
        <w:numPr>
          <w:ilvl w:val="0"/>
          <w:numId w:val="0"/>
        </w:numPr>
        <w:ind w:left="1361"/>
        <w:rPr>
          <w:rFonts w:ascii="Times New Roman" w:hAnsi="Times New Roman"/>
          <w:szCs w:val="32"/>
        </w:rPr>
      </w:pPr>
      <w:r w:rsidRPr="00D81E1E">
        <w:rPr>
          <w:rFonts w:ascii="Times New Roman" w:hAnsi="Times New Roman" w:hint="eastAsia"/>
          <w:szCs w:val="32"/>
        </w:rPr>
        <w:t>訓練，</w:t>
      </w:r>
      <w:r w:rsidRPr="00D81E1E">
        <w:rPr>
          <w:rFonts w:ascii="Times New Roman" w:hAnsi="Times New Roman"/>
        </w:rPr>
        <w:t>使</w:t>
      </w:r>
      <w:r w:rsidRPr="00D81E1E">
        <w:rPr>
          <w:rFonts w:ascii="Times New Roman" w:hAnsi="Times New Roman" w:hint="eastAsia"/>
        </w:rPr>
        <w:t>得</w:t>
      </w:r>
      <w:r w:rsidRPr="00D81E1E">
        <w:rPr>
          <w:rFonts w:ascii="Times New Roman" w:hAnsi="Times New Roman"/>
        </w:rPr>
        <w:t>有心從事社區安寧療護之醫事人員深感挫折，甚至放棄參與社區安寧療護之志向，</w:t>
      </w:r>
      <w:r w:rsidRPr="00D81E1E">
        <w:rPr>
          <w:rFonts w:ascii="Times New Roman" w:hAnsi="Times New Roman" w:hint="eastAsia"/>
        </w:rPr>
        <w:t>長遠而</w:t>
      </w:r>
      <w:r w:rsidRPr="00D81E1E">
        <w:rPr>
          <w:rFonts w:ascii="Times New Roman" w:hAnsi="Times New Roman" w:hint="eastAsia"/>
        </w:rPr>
        <w:lastRenderedPageBreak/>
        <w:t>言將</w:t>
      </w:r>
      <w:r w:rsidRPr="00D81E1E">
        <w:rPr>
          <w:rFonts w:ascii="Times New Roman" w:hAnsi="Times New Roman"/>
        </w:rPr>
        <w:t>斲傷我國社區安寧療護</w:t>
      </w:r>
      <w:r w:rsidRPr="00D81E1E">
        <w:rPr>
          <w:rFonts w:ascii="Times New Roman" w:hAnsi="Times New Roman" w:hint="eastAsia"/>
        </w:rPr>
        <w:t>品質</w:t>
      </w:r>
      <w:r w:rsidRPr="00D81E1E">
        <w:rPr>
          <w:rFonts w:ascii="Times New Roman" w:hAnsi="Times New Roman"/>
        </w:rPr>
        <w:t>之</w:t>
      </w:r>
      <w:r w:rsidRPr="00D81E1E">
        <w:rPr>
          <w:rFonts w:ascii="Times New Roman" w:hAnsi="Times New Roman" w:hint="eastAsia"/>
        </w:rPr>
        <w:t>發展</w:t>
      </w:r>
      <w:r w:rsidRPr="00D81E1E">
        <w:rPr>
          <w:rFonts w:ascii="Times New Roman" w:hAnsi="Times New Roman"/>
        </w:rPr>
        <w:t>，顯有未</w:t>
      </w:r>
      <w:r w:rsidRPr="00D81E1E">
        <w:rPr>
          <w:rFonts w:ascii="Times New Roman" w:hAnsi="Times New Roman" w:hint="eastAsia"/>
        </w:rPr>
        <w:t>洽</w:t>
      </w:r>
      <w:r w:rsidRPr="00D81E1E">
        <w:rPr>
          <w:rFonts w:ascii="Times New Roman" w:hAnsi="Times New Roman"/>
        </w:rPr>
        <w:t>。</w:t>
      </w:r>
    </w:p>
    <w:p w:rsidR="002256D6" w:rsidRPr="00DB7BEF" w:rsidRDefault="002256D6" w:rsidP="001C2661">
      <w:pPr>
        <w:pStyle w:val="3"/>
        <w:numPr>
          <w:ilvl w:val="0"/>
          <w:numId w:val="0"/>
        </w:numPr>
        <w:ind w:left="1361"/>
      </w:pPr>
    </w:p>
    <w:p w:rsidR="001C2661" w:rsidRPr="002256D6" w:rsidRDefault="001C2661" w:rsidP="001C2661">
      <w:pPr>
        <w:pStyle w:val="3"/>
        <w:numPr>
          <w:ilvl w:val="0"/>
          <w:numId w:val="0"/>
        </w:numPr>
        <w:ind w:left="1361"/>
      </w:pPr>
    </w:p>
    <w:p w:rsidR="002256D6" w:rsidRDefault="002256D6" w:rsidP="002256D6">
      <w:pPr>
        <w:pStyle w:val="3"/>
        <w:numPr>
          <w:ilvl w:val="0"/>
          <w:numId w:val="0"/>
        </w:numPr>
        <w:ind w:left="1361"/>
      </w:pPr>
    </w:p>
    <w:p w:rsidR="00286B1B" w:rsidRDefault="001C2661" w:rsidP="00C86866">
      <w:pPr>
        <w:pStyle w:val="10"/>
        <w:ind w:left="680" w:firstLine="680"/>
      </w:pPr>
      <w:bookmarkStart w:id="51" w:name="_Toc524902730"/>
      <w:bookmarkEnd w:id="41"/>
      <w:bookmarkEnd w:id="42"/>
      <w:bookmarkEnd w:id="43"/>
      <w:bookmarkEnd w:id="44"/>
      <w:bookmarkEnd w:id="45"/>
      <w:bookmarkEnd w:id="46"/>
      <w:bookmarkEnd w:id="47"/>
      <w:bookmarkEnd w:id="48"/>
      <w:bookmarkEnd w:id="49"/>
      <w:bookmarkEnd w:id="50"/>
      <w:r w:rsidRPr="006B1D13">
        <w:rPr>
          <w:rFonts w:hint="eastAsia"/>
        </w:rPr>
        <w:t>綜上，</w:t>
      </w:r>
      <w:r w:rsidR="009225C4" w:rsidRPr="009225C4">
        <w:rPr>
          <w:rFonts w:hint="eastAsia"/>
        </w:rPr>
        <w:t>主管機關</w:t>
      </w:r>
      <w:r w:rsidR="009225C4" w:rsidRPr="009225C4">
        <w:t>衛福部</w:t>
      </w:r>
      <w:r w:rsidR="009225C4" w:rsidRPr="009225C4">
        <w:rPr>
          <w:rFonts w:hint="eastAsia"/>
        </w:rPr>
        <w:t>及中央健康保險署</w:t>
      </w:r>
      <w:bookmarkStart w:id="52" w:name="_GoBack"/>
      <w:bookmarkEnd w:id="52"/>
      <w:r w:rsidR="009225C4" w:rsidRPr="009225C4">
        <w:rPr>
          <w:rFonts w:hint="eastAsia"/>
        </w:rPr>
        <w:t>，在安寧療護收案對象、品質評價及人力資源結構等面向</w:t>
      </w:r>
      <w:r w:rsidRPr="001E1E5B">
        <w:rPr>
          <w:rFonts w:hint="eastAsia"/>
          <w:lang w:val="x-none"/>
        </w:rPr>
        <w:t>核有違失</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9225C4">
        <w:rPr>
          <w:rFonts w:hint="eastAsia"/>
        </w:rPr>
        <w:t>衛福部並</w:t>
      </w:r>
      <w:r w:rsidR="009225C4" w:rsidRPr="009225C4">
        <w:rPr>
          <w:rFonts w:hint="eastAsia"/>
        </w:rPr>
        <w:t>轉飭</w:t>
      </w:r>
      <w:r w:rsidR="009225C4">
        <w:rPr>
          <w:rFonts w:hint="eastAsia"/>
        </w:rPr>
        <w:t>所屬</w:t>
      </w:r>
      <w:r w:rsidR="000512D1">
        <w:rPr>
          <w:rFonts w:hint="eastAsia"/>
        </w:rPr>
        <w:t>確實檢討改善見復</w:t>
      </w:r>
      <w:r w:rsidR="00286B1B">
        <w:rPr>
          <w:rFonts w:hint="eastAsia"/>
        </w:rPr>
        <w:t>。</w:t>
      </w:r>
    </w:p>
    <w:p w:rsidR="009225C4" w:rsidRDefault="009225C4" w:rsidP="00C86866">
      <w:pPr>
        <w:pStyle w:val="10"/>
        <w:ind w:left="680" w:firstLine="680"/>
      </w:pPr>
    </w:p>
    <w:p w:rsidR="009225C4" w:rsidRDefault="009225C4" w:rsidP="00C86866">
      <w:pPr>
        <w:pStyle w:val="10"/>
        <w:ind w:left="680" w:firstLine="680"/>
      </w:pPr>
    </w:p>
    <w:p w:rsidR="009225C4" w:rsidRDefault="009225C4" w:rsidP="00C86866">
      <w:pPr>
        <w:pStyle w:val="10"/>
        <w:ind w:left="680" w:firstLine="680"/>
      </w:pPr>
    </w:p>
    <w:p w:rsidR="009225C4" w:rsidRDefault="009225C4" w:rsidP="00C86866">
      <w:pPr>
        <w:pStyle w:val="10"/>
        <w:ind w:left="680" w:firstLine="680"/>
      </w:pPr>
    </w:p>
    <w:p w:rsidR="009225C4" w:rsidRDefault="009225C4" w:rsidP="00C86866">
      <w:pPr>
        <w:pStyle w:val="10"/>
        <w:ind w:left="680" w:firstLine="680"/>
      </w:pPr>
    </w:p>
    <w:bookmarkEnd w:id="51"/>
    <w:p w:rsidR="00451E78" w:rsidRDefault="00451E78" w:rsidP="00133AA2">
      <w:pPr>
        <w:pStyle w:val="af"/>
        <w:rPr>
          <w:rFonts w:hAnsi="標楷體"/>
          <w:bCs/>
        </w:rPr>
      </w:pPr>
    </w:p>
    <w:p w:rsidR="00E72EFF" w:rsidRDefault="00E72EFF" w:rsidP="00133AA2">
      <w:pPr>
        <w:pStyle w:val="af"/>
        <w:rPr>
          <w:rFonts w:hAnsi="標楷體"/>
          <w:bCs/>
        </w:rPr>
      </w:pPr>
    </w:p>
    <w:p w:rsidR="00451E78" w:rsidRPr="00451E78" w:rsidRDefault="00451E78" w:rsidP="00133AA2">
      <w:pPr>
        <w:pStyle w:val="af"/>
        <w:rPr>
          <w:bCs/>
        </w:rPr>
      </w:pPr>
    </w:p>
    <w:sectPr w:rsidR="00451E78" w:rsidRPr="00451E78" w:rsidSect="00DB7BEF">
      <w:footerReference w:type="default" r:id="rId9"/>
      <w:pgSz w:w="11907" w:h="16840" w:code="9"/>
      <w:pgMar w:top="1191" w:right="1418" w:bottom="1077"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B49" w:rsidRDefault="00162B49">
      <w:r>
        <w:separator/>
      </w:r>
    </w:p>
  </w:endnote>
  <w:endnote w:type="continuationSeparator" w:id="0">
    <w:p w:rsidR="00162B49" w:rsidRDefault="0016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Pr="00DB7BEF" w:rsidRDefault="00080040">
    <w:pPr>
      <w:pStyle w:val="af3"/>
      <w:framePr w:wrap="around" w:vAnchor="text" w:hAnchor="margin" w:xAlign="center" w:y="1"/>
      <w:rPr>
        <w:rStyle w:val="ac"/>
        <w:rFonts w:ascii="Times New Roman"/>
        <w:sz w:val="24"/>
      </w:rPr>
    </w:pPr>
    <w:r w:rsidRPr="00DB7BEF">
      <w:rPr>
        <w:rStyle w:val="ac"/>
        <w:rFonts w:ascii="Times New Roman"/>
        <w:sz w:val="24"/>
      </w:rPr>
      <w:fldChar w:fldCharType="begin"/>
    </w:r>
    <w:r w:rsidRPr="00DB7BEF">
      <w:rPr>
        <w:rStyle w:val="ac"/>
        <w:rFonts w:ascii="Times New Roman"/>
        <w:sz w:val="24"/>
      </w:rPr>
      <w:instrText xml:space="preserve">PAGE  </w:instrText>
    </w:r>
    <w:r w:rsidRPr="00DB7BEF">
      <w:rPr>
        <w:rStyle w:val="ac"/>
        <w:rFonts w:ascii="Times New Roman"/>
        <w:sz w:val="24"/>
      </w:rPr>
      <w:fldChar w:fldCharType="separate"/>
    </w:r>
    <w:r w:rsidR="00B27F02">
      <w:rPr>
        <w:rStyle w:val="ac"/>
        <w:rFonts w:ascii="Times New Roman"/>
        <w:noProof/>
        <w:sz w:val="24"/>
      </w:rPr>
      <w:t>18</w:t>
    </w:r>
    <w:r w:rsidRPr="00DB7BEF">
      <w:rPr>
        <w:rStyle w:val="ac"/>
        <w:rFonts w:ascii="Times New Roman"/>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B49" w:rsidRDefault="00162B49">
      <w:r>
        <w:separator/>
      </w:r>
    </w:p>
  </w:footnote>
  <w:footnote w:type="continuationSeparator" w:id="0">
    <w:p w:rsidR="00162B49" w:rsidRDefault="00162B49">
      <w:r>
        <w:continuationSeparator/>
      </w:r>
    </w:p>
  </w:footnote>
  <w:footnote w:id="1">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rPr>
        <w:t xml:space="preserve"> </w:t>
      </w:r>
      <w:r w:rsidRPr="00D81E1E">
        <w:rPr>
          <w:rFonts w:ascii="Times New Roman" w:hint="eastAsia"/>
        </w:rPr>
        <w:t>成大醫院蔡瑞鴻醫師於本案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曾有大腸癌病人，初診後即因嚴重感染，被他科判定無法再做化學治療，因此轉介到安寧門診討論安寧療護，經過一段時間調養，體力逐漸恢復，病人也有信心想再嘗試化學治療，在接受化學治療後腫瘤得到控制，直到</w:t>
      </w:r>
      <w:r w:rsidRPr="00D81E1E">
        <w:rPr>
          <w:rFonts w:ascii="Times New Roman" w:hint="eastAsia"/>
        </w:rPr>
        <w:t>2</w:t>
      </w:r>
      <w:r w:rsidRPr="00D81E1E">
        <w:rPr>
          <w:rFonts w:ascii="Times New Roman" w:hint="eastAsia"/>
        </w:rPr>
        <w:t>年後才去世</w:t>
      </w:r>
      <w:r w:rsidRPr="00D81E1E">
        <w:rPr>
          <w:rFonts w:hAnsi="標楷體" w:hint="eastAsia"/>
        </w:rPr>
        <w:t>。從本案例知，安寧療護介入之服務對象，不應限於臨終病人，有些有嚴重健康上痛苦的病人，亦可依其意願獲得安寧療護之全人照護。</w:t>
      </w:r>
    </w:p>
  </w:footnote>
  <w:footnote w:id="2">
    <w:p w:rsidR="00DB7BEF" w:rsidRPr="00D81E1E" w:rsidRDefault="00DB7BEF" w:rsidP="00DB7BEF">
      <w:pPr>
        <w:pStyle w:val="afa"/>
      </w:pPr>
      <w:r w:rsidRPr="00D81E1E">
        <w:rPr>
          <w:rStyle w:val="afc"/>
        </w:rPr>
        <w:footnoteRef/>
      </w:r>
      <w:r w:rsidRPr="00D81E1E">
        <w:t xml:space="preserve"> </w:t>
      </w:r>
      <w:r w:rsidRPr="00D81E1E">
        <w:rPr>
          <w:rFonts w:ascii="Times New Roman"/>
        </w:rPr>
        <w:t>病人自主權利法第</w:t>
      </w:r>
      <w:r w:rsidRPr="00D81E1E">
        <w:rPr>
          <w:rFonts w:ascii="Times New Roman"/>
        </w:rPr>
        <w:t>14</w:t>
      </w:r>
      <w:r w:rsidRPr="00D81E1E">
        <w:rPr>
          <w:rFonts w:ascii="Times New Roman"/>
        </w:rPr>
        <w:t>條規定：</w:t>
      </w:r>
    </w:p>
    <w:p w:rsidR="00DB7BEF" w:rsidRPr="00D81E1E" w:rsidRDefault="00DB7BEF" w:rsidP="00DB7BEF">
      <w:pPr>
        <w:pStyle w:val="afa"/>
        <w:ind w:firstLineChars="64" w:firstLine="141"/>
        <w:rPr>
          <w:rFonts w:ascii="Times New Roman"/>
        </w:rPr>
      </w:pPr>
      <w:r w:rsidRPr="00D81E1E">
        <w:rPr>
          <w:rFonts w:ascii="Times New Roman" w:hint="eastAsia"/>
        </w:rPr>
        <w:t>病人符合下列臨床條件之一，且有預立醫療決定者，醫療機構或醫師得依其預立醫療決定終止、撤除或不施行維持生命治療或人工營養及流體餵養之全部或一部：</w:t>
      </w:r>
    </w:p>
    <w:p w:rsidR="00DB7BEF" w:rsidRPr="00D81E1E" w:rsidRDefault="00DB7BEF" w:rsidP="00DB7BEF">
      <w:pPr>
        <w:pStyle w:val="afa"/>
        <w:rPr>
          <w:rFonts w:ascii="Times New Roman"/>
        </w:rPr>
      </w:pPr>
      <w:r w:rsidRPr="00D81E1E">
        <w:rPr>
          <w:rFonts w:ascii="Times New Roman" w:hint="eastAsia"/>
        </w:rPr>
        <w:t>一、末期病人。</w:t>
      </w:r>
    </w:p>
    <w:p w:rsidR="00DB7BEF" w:rsidRPr="00D81E1E" w:rsidRDefault="00DB7BEF" w:rsidP="00DB7BEF">
      <w:pPr>
        <w:pStyle w:val="afa"/>
        <w:rPr>
          <w:rFonts w:ascii="Times New Roman"/>
        </w:rPr>
      </w:pPr>
      <w:r w:rsidRPr="00D81E1E">
        <w:rPr>
          <w:rFonts w:ascii="Times New Roman" w:hint="eastAsia"/>
        </w:rPr>
        <w:t>二、處於不可逆轉之昏迷狀況。</w:t>
      </w:r>
    </w:p>
    <w:p w:rsidR="00DB7BEF" w:rsidRPr="00D81E1E" w:rsidRDefault="00DB7BEF" w:rsidP="00DB7BEF">
      <w:pPr>
        <w:pStyle w:val="afa"/>
        <w:rPr>
          <w:rFonts w:ascii="Times New Roman"/>
        </w:rPr>
      </w:pPr>
      <w:r w:rsidRPr="00D81E1E">
        <w:rPr>
          <w:rFonts w:ascii="Times New Roman" w:hint="eastAsia"/>
        </w:rPr>
        <w:t>三、永久植物人狀態。</w:t>
      </w:r>
    </w:p>
    <w:p w:rsidR="00DB7BEF" w:rsidRPr="00D81E1E" w:rsidRDefault="00DB7BEF" w:rsidP="00DB7BEF">
      <w:pPr>
        <w:pStyle w:val="afa"/>
        <w:rPr>
          <w:rFonts w:ascii="Times New Roman"/>
        </w:rPr>
      </w:pPr>
      <w:r w:rsidRPr="00D81E1E">
        <w:rPr>
          <w:rFonts w:ascii="Times New Roman" w:hint="eastAsia"/>
        </w:rPr>
        <w:t>四、極重度失智。</w:t>
      </w:r>
    </w:p>
    <w:p w:rsidR="00DB7BEF" w:rsidRPr="00D81E1E" w:rsidRDefault="00DB7BEF" w:rsidP="00DB7BEF">
      <w:pPr>
        <w:pStyle w:val="afa"/>
        <w:rPr>
          <w:rFonts w:ascii="Times New Roman"/>
        </w:rPr>
      </w:pPr>
      <w:r w:rsidRPr="00D81E1E">
        <w:rPr>
          <w:rFonts w:ascii="Times New Roman" w:hint="eastAsia"/>
        </w:rPr>
        <w:t>五、其他經中央主管機關公告之病人疾病狀況或痛苦難以忍受、疾病無法治癒且依當時醫療水準無其他合適解決方法之情形。</w:t>
      </w:r>
    </w:p>
    <w:p w:rsidR="00DB7BEF" w:rsidRPr="00D81E1E" w:rsidRDefault="00DB7BEF" w:rsidP="00DB7BEF">
      <w:pPr>
        <w:pStyle w:val="afa"/>
        <w:rPr>
          <w:rFonts w:ascii="Times New Roman"/>
        </w:rPr>
      </w:pPr>
      <w:r w:rsidRPr="00D81E1E">
        <w:rPr>
          <w:rFonts w:ascii="Times New Roman" w:hint="eastAsia"/>
        </w:rPr>
        <w:t>前項各款應由二位具相關專科醫師資格之醫師確診，並經緩和醫療團隊至少二次照會確認。醫療機構或醫師依其專業或意願，無法執行病人預立醫療決定時，得不施行之。</w:t>
      </w:r>
    </w:p>
    <w:p w:rsidR="00DB7BEF" w:rsidRPr="00D81E1E" w:rsidRDefault="00DB7BEF" w:rsidP="00DB7BEF">
      <w:pPr>
        <w:pStyle w:val="afa"/>
        <w:rPr>
          <w:rFonts w:ascii="Times New Roman"/>
        </w:rPr>
      </w:pPr>
      <w:r w:rsidRPr="00D81E1E">
        <w:rPr>
          <w:rFonts w:ascii="Times New Roman" w:hint="eastAsia"/>
        </w:rPr>
        <w:t>前項情形，醫療機構或醫師應告知病人或關係人。</w:t>
      </w:r>
    </w:p>
    <w:p w:rsidR="00DB7BEF" w:rsidRPr="00D81E1E" w:rsidRDefault="00DB7BEF" w:rsidP="00DB7BEF">
      <w:pPr>
        <w:pStyle w:val="afa"/>
        <w:rPr>
          <w:rFonts w:ascii="Times New Roman"/>
        </w:rPr>
      </w:pPr>
      <w:r w:rsidRPr="00D81E1E">
        <w:rPr>
          <w:rFonts w:ascii="Times New Roman" w:hint="eastAsia"/>
        </w:rPr>
        <w:t>醫療機構或醫師依本條規定終止、撤除或不施行維持生命治療或人工營養及流體餵養之全部或一部，不負刑事與行政責任；因此所生之損害，除有故意或重大過失，且違反病人預立醫療決定者外，不負賠償責任。</w:t>
      </w:r>
    </w:p>
  </w:footnote>
  <w:footnote w:id="3">
    <w:p w:rsidR="00DB7BEF" w:rsidRPr="00D81E1E" w:rsidRDefault="00DB7BEF" w:rsidP="00DB7BEF">
      <w:pPr>
        <w:pStyle w:val="afa"/>
        <w:jc w:val="both"/>
      </w:pPr>
      <w:r w:rsidRPr="00D81E1E">
        <w:rPr>
          <w:rStyle w:val="afc"/>
        </w:rPr>
        <w:footnoteRef/>
      </w:r>
      <w:r w:rsidRPr="00D81E1E">
        <w:t xml:space="preserve"> </w:t>
      </w:r>
      <w:r w:rsidRPr="00D81E1E">
        <w:rPr>
          <w:rFonts w:ascii="Times New Roman"/>
          <w:snapToGrid w:val="0"/>
        </w:rPr>
        <w:t>106</w:t>
      </w:r>
      <w:r w:rsidRPr="00D81E1E">
        <w:rPr>
          <w:rFonts w:ascii="Times New Roman"/>
          <w:snapToGrid w:val="0"/>
        </w:rPr>
        <w:t>年儲備評鑑委員實體課程包括：全人醫療照護教學理念分享。</w:t>
      </w:r>
      <w:r w:rsidRPr="00D81E1E">
        <w:rPr>
          <w:rFonts w:ascii="Times New Roman"/>
          <w:snapToGrid w:val="0"/>
        </w:rPr>
        <w:t>2</w:t>
      </w:r>
      <w:r w:rsidRPr="00D81E1E">
        <w:rPr>
          <w:rFonts w:ascii="Times New Roman"/>
          <w:snapToGrid w:val="0"/>
        </w:rPr>
        <w:t>、何謂全人醫療照護。</w:t>
      </w:r>
      <w:r w:rsidRPr="00D81E1E">
        <w:rPr>
          <w:rFonts w:ascii="Times New Roman"/>
          <w:snapToGrid w:val="0"/>
        </w:rPr>
        <w:t>3</w:t>
      </w:r>
      <w:r w:rsidRPr="00D81E1E">
        <w:rPr>
          <w:rFonts w:ascii="Times New Roman"/>
          <w:snapToGrid w:val="0"/>
        </w:rPr>
        <w:t>、全人醫療於教學之導入與應用。</w:t>
      </w:r>
      <w:r w:rsidRPr="00D81E1E">
        <w:rPr>
          <w:rFonts w:ascii="Times New Roman"/>
          <w:snapToGrid w:val="0"/>
        </w:rPr>
        <w:t>4</w:t>
      </w:r>
      <w:r w:rsidRPr="00D81E1E">
        <w:rPr>
          <w:rFonts w:ascii="Times New Roman"/>
          <w:snapToGrid w:val="0"/>
        </w:rPr>
        <w:t>、經驗分享（敘事醫學、模擬情境教學）。</w:t>
      </w:r>
      <w:r w:rsidRPr="00D81E1E">
        <w:rPr>
          <w:rFonts w:ascii="Times New Roman"/>
          <w:snapToGrid w:val="0"/>
        </w:rPr>
        <w:t>5</w:t>
      </w:r>
      <w:r w:rsidRPr="00D81E1E">
        <w:rPr>
          <w:rFonts w:ascii="Times New Roman"/>
          <w:snapToGrid w:val="0"/>
        </w:rPr>
        <w:t>、安寧療護；</w:t>
      </w:r>
      <w:r w:rsidRPr="00D81E1E">
        <w:rPr>
          <w:rFonts w:ascii="Times New Roman"/>
          <w:snapToGrid w:val="0"/>
        </w:rPr>
        <w:t>106</w:t>
      </w:r>
      <w:r w:rsidRPr="00D81E1E">
        <w:rPr>
          <w:rFonts w:ascii="Times New Roman"/>
          <w:snapToGrid w:val="0"/>
        </w:rPr>
        <w:t>年儲備評鑑委員通識課程：全人醫療照護教學理念分享；</w:t>
      </w:r>
      <w:r w:rsidRPr="00D81E1E">
        <w:rPr>
          <w:rFonts w:ascii="Times New Roman"/>
          <w:snapToGrid w:val="0"/>
        </w:rPr>
        <w:t>107</w:t>
      </w:r>
      <w:r w:rsidRPr="00D81E1E">
        <w:rPr>
          <w:rFonts w:ascii="Times New Roman"/>
          <w:snapToGrid w:val="0"/>
        </w:rPr>
        <w:t>年儲備評鑑委員實體課程：病人自主權利法與醫療事故預防及爭議處理法之推動。</w:t>
      </w:r>
    </w:p>
  </w:footnote>
  <w:footnote w:id="4">
    <w:p w:rsidR="00DB7BEF" w:rsidRPr="00D81E1E" w:rsidRDefault="00DB7BEF" w:rsidP="00DB7BEF">
      <w:pPr>
        <w:pStyle w:val="afa"/>
        <w:ind w:left="141" w:hangingChars="64" w:hanging="141"/>
        <w:jc w:val="both"/>
        <w:rPr>
          <w:rFonts w:ascii="Times New Roman"/>
        </w:rPr>
      </w:pPr>
      <w:r w:rsidRPr="00D81E1E">
        <w:rPr>
          <w:rStyle w:val="afc"/>
          <w:rFonts w:ascii="Times New Roman"/>
        </w:rPr>
        <w:footnoteRef/>
      </w:r>
      <w:r w:rsidRPr="00D81E1E">
        <w:rPr>
          <w:rFonts w:ascii="Times New Roman"/>
        </w:rPr>
        <w:t xml:space="preserve"> </w:t>
      </w:r>
      <w:r w:rsidRPr="00D81E1E">
        <w:rPr>
          <w:rFonts w:ascii="Times New Roman"/>
        </w:rPr>
        <w:t>原文為：</w:t>
      </w:r>
      <w:r w:rsidRPr="00D81E1E">
        <w:rPr>
          <w:rFonts w:ascii="Times New Roman"/>
        </w:rPr>
        <w:t>Palliative care is an approach that improves the quality of life of patients and their families facing the problem associated with life-threatening illness, through the prevention and relief of suffering by means of early identification and impeccable assessment and treatment of pain and other problems, physical, psychosocial and spiritual. Palliative care</w:t>
      </w:r>
      <w:r w:rsidRPr="00D81E1E">
        <w:rPr>
          <w:rFonts w:ascii="Times New Roman"/>
        </w:rPr>
        <w:t>：</w:t>
      </w:r>
      <w:r w:rsidRPr="00D81E1E">
        <w:rPr>
          <w:rFonts w:ascii="Times New Roman"/>
        </w:rPr>
        <w:t>provides relief from pain and other distressing symptoms</w:t>
      </w:r>
      <w:r w:rsidRPr="00D81E1E">
        <w:rPr>
          <w:rFonts w:ascii="Times New Roman"/>
        </w:rPr>
        <w:t>；</w:t>
      </w:r>
      <w:r w:rsidRPr="00D81E1E">
        <w:rPr>
          <w:rFonts w:ascii="Times New Roman"/>
        </w:rPr>
        <w:t>affirms life and regards dying as a normal process</w:t>
      </w:r>
      <w:r w:rsidRPr="00D81E1E">
        <w:rPr>
          <w:rFonts w:ascii="Times New Roman"/>
        </w:rPr>
        <w:t>；</w:t>
      </w:r>
      <w:r w:rsidRPr="00D81E1E">
        <w:rPr>
          <w:rFonts w:ascii="Times New Roman"/>
        </w:rPr>
        <w:t>intends neither to hasten or postpone death</w:t>
      </w:r>
      <w:r w:rsidRPr="00D81E1E">
        <w:rPr>
          <w:rFonts w:ascii="Times New Roman"/>
        </w:rPr>
        <w:t>；</w:t>
      </w:r>
      <w:r w:rsidRPr="00D81E1E">
        <w:rPr>
          <w:rFonts w:ascii="Times New Roman"/>
        </w:rPr>
        <w:t>integrates the psychological and spiritual aspects of patient care</w:t>
      </w:r>
      <w:r w:rsidRPr="00D81E1E">
        <w:rPr>
          <w:rFonts w:ascii="Times New Roman"/>
        </w:rPr>
        <w:t>；</w:t>
      </w:r>
      <w:r w:rsidRPr="00D81E1E">
        <w:rPr>
          <w:rFonts w:ascii="Times New Roman"/>
        </w:rPr>
        <w:t>offers a support system to help patients live as actively as possible until death</w:t>
      </w:r>
      <w:r w:rsidRPr="00D81E1E">
        <w:rPr>
          <w:rFonts w:ascii="Times New Roman"/>
        </w:rPr>
        <w:t>；</w:t>
      </w:r>
      <w:r w:rsidRPr="00D81E1E">
        <w:rPr>
          <w:rFonts w:ascii="Times New Roman"/>
        </w:rPr>
        <w:t>offers a support system to help the family cope during the patients illness and in their own bereavement</w:t>
      </w:r>
      <w:r w:rsidRPr="00D81E1E">
        <w:rPr>
          <w:rFonts w:ascii="Times New Roman"/>
        </w:rPr>
        <w:t>；</w:t>
      </w:r>
      <w:r w:rsidRPr="00D81E1E">
        <w:rPr>
          <w:rFonts w:ascii="Times New Roman"/>
        </w:rPr>
        <w:t>uses a team approach to address the needs of patients and their families, including bereavement counselling, if indicated</w:t>
      </w:r>
      <w:r w:rsidRPr="00D81E1E">
        <w:rPr>
          <w:rFonts w:ascii="Times New Roman"/>
        </w:rPr>
        <w:t>；</w:t>
      </w:r>
      <w:r w:rsidRPr="00D81E1E">
        <w:rPr>
          <w:rFonts w:ascii="Times New Roman"/>
        </w:rPr>
        <w:t>will enhance quality of life, and may also positively influence the course of illness</w:t>
      </w:r>
      <w:r w:rsidRPr="00D81E1E">
        <w:rPr>
          <w:rFonts w:ascii="Times New Roman"/>
        </w:rPr>
        <w:t>；</w:t>
      </w:r>
      <w:r w:rsidRPr="00D81E1E">
        <w:rPr>
          <w:rFonts w:ascii="Times New Roman"/>
        </w:rPr>
        <w:t>is applicable early in the course of illness, in conjunction with other therapies that are intended to prolong life, such as chemotherapy or radiation therapy, and includes those investigations needed to better understand and manage distressing clinical complications.</w:t>
      </w:r>
    </w:p>
  </w:footnote>
  <w:footnote w:id="5">
    <w:p w:rsidR="00DB7BEF" w:rsidRPr="00D81E1E" w:rsidRDefault="00DB7BEF" w:rsidP="00DB7BEF">
      <w:pPr>
        <w:pStyle w:val="afa"/>
      </w:pPr>
      <w:r w:rsidRPr="00D81E1E">
        <w:rPr>
          <w:rStyle w:val="afc"/>
        </w:rPr>
        <w:footnoteRef/>
      </w:r>
      <w:r w:rsidRPr="00D81E1E">
        <w:rPr>
          <w:rFonts w:ascii="Times New Roman"/>
        </w:rPr>
        <w:t>「安寧專科醫師」及「安寧緩和護理師」並非衛福部部定之專科醫師及護理師名稱，因此醫事人員系統無此兩項醫事人員統計。</w:t>
      </w:r>
      <w:r w:rsidRPr="00D81E1E">
        <w:t xml:space="preserve"> </w:t>
      </w:r>
    </w:p>
  </w:footnote>
  <w:footnote w:id="6">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hint="eastAsia"/>
        </w:rPr>
        <w:t>國立成功大學趙可式名譽教授於本案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其曾接獲來信，內容為：……以後不要再宣導安寧療護了好嗎？……讓癌症末期的老父住在家中，接受安寧居家療護！誰知來訪的居家護理師什麼也不會，對父親的疼痛、呼吸困難、腫瘤傷口潰爛、全身腫癢等受苦深重的症狀根本不會處理，只說：</w:t>
      </w:r>
      <w:r w:rsidRPr="00D81E1E">
        <w:rPr>
          <w:rFonts w:hAnsi="標楷體" w:hint="eastAsia"/>
        </w:rPr>
        <w:t>「這是必須經過的死亡過程，順其自然吧！」原來安寧療護真的只是「等死」</w:t>
      </w:r>
    </w:p>
  </w:footnote>
  <w:footnote w:id="7">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hint="eastAsia"/>
        </w:rPr>
        <w:t>成大醫院蔡瑞鴻醫師於本案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日履勘期間進行簡報分享：曾有位</w:t>
      </w:r>
      <w:r w:rsidRPr="00D81E1E">
        <w:rPr>
          <w:rFonts w:ascii="Times New Roman" w:hint="eastAsia"/>
        </w:rPr>
        <w:t>46</w:t>
      </w:r>
      <w:r w:rsidRPr="00D81E1E">
        <w:rPr>
          <w:rFonts w:ascii="Times New Roman" w:hint="eastAsia"/>
        </w:rPr>
        <w:t>歲男性病人，</w:t>
      </w:r>
      <w:r w:rsidRPr="00D81E1E">
        <w:rPr>
          <w:rFonts w:ascii="Times New Roman" w:hint="eastAsia"/>
        </w:rPr>
        <w:t>2</w:t>
      </w:r>
      <w:r w:rsidRPr="00D81E1E">
        <w:rPr>
          <w:rFonts w:ascii="Times New Roman" w:hint="eastAsia"/>
        </w:rPr>
        <w:t>年前罹癌後不願接受正規治療，採用另類療法，終因腫瘤惡化，疼痛加劇而住院。原照護團隊使用極高劑量嗎啡及疼痛貼片，疼痛分數仍有</w:t>
      </w:r>
      <w:r w:rsidRPr="00D81E1E">
        <w:rPr>
          <w:rFonts w:ascii="Times New Roman" w:hint="eastAsia"/>
        </w:rPr>
        <w:t>6-7</w:t>
      </w:r>
      <w:r w:rsidRPr="00D81E1E">
        <w:rPr>
          <w:rFonts w:ascii="Times New Roman" w:hint="eastAsia"/>
        </w:rPr>
        <w:t>分，特別在換藥時，更會痛到</w:t>
      </w:r>
      <w:r w:rsidRPr="00D81E1E">
        <w:rPr>
          <w:rFonts w:ascii="Times New Roman" w:hint="eastAsia"/>
        </w:rPr>
        <w:t>8-9</w:t>
      </w:r>
      <w:r w:rsidRPr="00D81E1E">
        <w:rPr>
          <w:rFonts w:ascii="Times New Roman" w:hint="eastAsia"/>
        </w:rPr>
        <w:t>分。因頭頸部腫瘤之神經血管相當豐富，疼痛程度較高，較難處理，病人最痛時會全身冒冷汗，一陣一陣的痛，像是有人拿鐵鎚在敲打病人的頭。安寧療護醫師考量病人已使用高劑量嗎啡，仍未能止痛，因此全部改以靜脈注射</w:t>
      </w:r>
      <w:r w:rsidRPr="00D81E1E">
        <w:rPr>
          <w:rFonts w:ascii="Times New Roman" w:hint="eastAsia"/>
        </w:rPr>
        <w:t>Fentanyl</w:t>
      </w:r>
      <w:r w:rsidRPr="00D81E1E">
        <w:rPr>
          <w:rFonts w:ascii="Times New Roman" w:hint="eastAsia"/>
        </w:rPr>
        <w:t>，甚厔提高至</w:t>
      </w:r>
      <w:r w:rsidRPr="00D81E1E">
        <w:rPr>
          <w:rFonts w:ascii="Times New Roman" w:hint="eastAsia"/>
        </w:rPr>
        <w:t>120%</w:t>
      </w:r>
      <w:r w:rsidRPr="00D81E1E">
        <w:rPr>
          <w:rFonts w:ascii="Times New Roman" w:hint="eastAsia"/>
        </w:rPr>
        <w:t>劑量，結果病人反而更痛。經考慮唯一未試過的僅有</w:t>
      </w:r>
      <w:r w:rsidRPr="00D81E1E">
        <w:rPr>
          <w:rFonts w:ascii="Times New Roman" w:hint="eastAsia"/>
        </w:rPr>
        <w:t>Oxycodone</w:t>
      </w:r>
      <w:r w:rsidRPr="00D81E1E">
        <w:rPr>
          <w:rFonts w:ascii="Times New Roman" w:hint="eastAsia"/>
        </w:rPr>
        <w:t>口服鴉片藥物，但該藥物為膠囊劑型，仿單也無建議可使用於管灌病人，遂找藥師討論，並詢問廠商後決定改用</w:t>
      </w:r>
      <w:r w:rsidRPr="00D81E1E">
        <w:rPr>
          <w:rFonts w:ascii="Times New Roman" w:hint="eastAsia"/>
        </w:rPr>
        <w:t xml:space="preserve">Oxycodone IR(5),5# </w:t>
      </w:r>
      <w:proofErr w:type="spellStart"/>
      <w:r w:rsidRPr="00D81E1E">
        <w:rPr>
          <w:rFonts w:ascii="Times New Roman" w:hint="eastAsia"/>
        </w:rPr>
        <w:t>po</w:t>
      </w:r>
      <w:proofErr w:type="spellEnd"/>
      <w:r w:rsidRPr="00D81E1E">
        <w:rPr>
          <w:rFonts w:ascii="Times New Roman" w:hint="eastAsia"/>
        </w:rPr>
        <w:t xml:space="preserve"> q6h</w:t>
      </w:r>
      <w:r w:rsidRPr="00D81E1E">
        <w:rPr>
          <w:rFonts w:ascii="Times New Roman" w:hint="eastAsia"/>
        </w:rPr>
        <w:t>，從鋁箔中取出藥物，不打開膠囊，直接丟入開水中攪拌，藥物迅速崩解，大約經過</w:t>
      </w:r>
      <w:r w:rsidRPr="00D81E1E">
        <w:rPr>
          <w:rFonts w:ascii="Times New Roman" w:hint="eastAsia"/>
        </w:rPr>
        <w:t>1</w:t>
      </w:r>
      <w:r w:rsidRPr="00D81E1E">
        <w:rPr>
          <w:rFonts w:ascii="Times New Roman" w:hint="eastAsia"/>
        </w:rPr>
        <w:t>分鐘呈現懸浮液狀後灌藥，第</w:t>
      </w:r>
      <w:r w:rsidRPr="00D81E1E">
        <w:rPr>
          <w:rFonts w:ascii="Times New Roman" w:hint="eastAsia"/>
        </w:rPr>
        <w:t>2</w:t>
      </w:r>
      <w:r w:rsidRPr="00D81E1E">
        <w:rPr>
          <w:rFonts w:ascii="Times New Roman" w:hint="eastAsia"/>
        </w:rPr>
        <w:t>天，病人疼痛分數降到</w:t>
      </w:r>
      <w:r w:rsidRPr="00D81E1E">
        <w:rPr>
          <w:rFonts w:ascii="Times New Roman" w:hint="eastAsia"/>
        </w:rPr>
        <w:t>2-3</w:t>
      </w:r>
      <w:r w:rsidRPr="00D81E1E">
        <w:rPr>
          <w:rFonts w:ascii="Times New Roman" w:hint="eastAsia"/>
        </w:rPr>
        <w:t>分，之後幾天逐漸增加藥量。家屬說：</w:t>
      </w:r>
      <w:r w:rsidRPr="00D81E1E">
        <w:rPr>
          <w:rFonts w:hAnsi="標楷體" w:hint="eastAsia"/>
        </w:rPr>
        <w:t>「</w:t>
      </w:r>
      <w:r w:rsidRPr="00D81E1E">
        <w:rPr>
          <w:rFonts w:ascii="Times New Roman" w:hint="eastAsia"/>
        </w:rPr>
        <w:t>實在太可怕了，我以為就要這樣痛到死。還好有遇到你們，幫我找到有效的藥物，現在晚上終於可以睡覺了</w:t>
      </w:r>
      <w:r w:rsidRPr="00D81E1E">
        <w:rPr>
          <w:rFonts w:hAnsi="標楷體" w:hint="eastAsia"/>
        </w:rPr>
        <w:t>」。疼痛控制除了要了解疼痛機轉，亦要熟悉藥物作用與代謝，除此之外，呼吸困難及譫妄症，都是末期病人常見且難以處理之問題，光受訓上課難以落實高品質的照護，一定要實際從照顧病人中累積經驗。</w:t>
      </w:r>
    </w:p>
  </w:footnote>
  <w:footnote w:id="8">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hint="eastAsia"/>
        </w:rPr>
        <w:t>國立成功大學趙可式榮譽教授於本案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日履勘期間進行簡報分享：有位病人對</w:t>
      </w:r>
      <w:r w:rsidRPr="00D81E1E">
        <w:rPr>
          <w:rFonts w:hAnsi="標楷體" w:hint="eastAsia"/>
        </w:rPr>
        <w:t>「口腔護理」有所感慨：舌頭恢復後感覺很好，燃起希望，我深深感到好的照護改善身體痛苦，對病人的心理與靈性實在太重要了。從此可知，只要病人一開口，即可知其是否獲得具品質之護理照護。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8F1457"/>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C90E6B"/>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9"/>
  </w:num>
  <w:num w:numId="10">
    <w:abstractNumId w:val="8"/>
  </w:num>
  <w:num w:numId="11">
    <w:abstractNumId w:val="1"/>
  </w:num>
  <w:num w:numId="12">
    <w:abstractNumId w:val="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634"/>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0DF9"/>
    <w:rsid w:val="000E6431"/>
    <w:rsid w:val="000F0D35"/>
    <w:rsid w:val="000F21A5"/>
    <w:rsid w:val="00102B9F"/>
    <w:rsid w:val="00107004"/>
    <w:rsid w:val="00112637"/>
    <w:rsid w:val="0012001E"/>
    <w:rsid w:val="001218F0"/>
    <w:rsid w:val="00126A55"/>
    <w:rsid w:val="00127A38"/>
    <w:rsid w:val="00133AA2"/>
    <w:rsid w:val="00133F08"/>
    <w:rsid w:val="001345E6"/>
    <w:rsid w:val="001378B0"/>
    <w:rsid w:val="00142E00"/>
    <w:rsid w:val="00152793"/>
    <w:rsid w:val="001545A9"/>
    <w:rsid w:val="00162B49"/>
    <w:rsid w:val="001637C7"/>
    <w:rsid w:val="0016480E"/>
    <w:rsid w:val="00174297"/>
    <w:rsid w:val="001817B3"/>
    <w:rsid w:val="00183014"/>
    <w:rsid w:val="001959C2"/>
    <w:rsid w:val="001A7968"/>
    <w:rsid w:val="001B3483"/>
    <w:rsid w:val="001B3C1E"/>
    <w:rsid w:val="001B4494"/>
    <w:rsid w:val="001B48EB"/>
    <w:rsid w:val="001C0D8B"/>
    <w:rsid w:val="001C0DA8"/>
    <w:rsid w:val="001C2661"/>
    <w:rsid w:val="001E0D8A"/>
    <w:rsid w:val="001E67BA"/>
    <w:rsid w:val="001E74C2"/>
    <w:rsid w:val="001F5A48"/>
    <w:rsid w:val="001F6260"/>
    <w:rsid w:val="00200007"/>
    <w:rsid w:val="00202811"/>
    <w:rsid w:val="002030A5"/>
    <w:rsid w:val="00203131"/>
    <w:rsid w:val="00212E88"/>
    <w:rsid w:val="00213C9C"/>
    <w:rsid w:val="0022009E"/>
    <w:rsid w:val="0022425C"/>
    <w:rsid w:val="002246DE"/>
    <w:rsid w:val="002256D6"/>
    <w:rsid w:val="00233B15"/>
    <w:rsid w:val="002421B5"/>
    <w:rsid w:val="0025106C"/>
    <w:rsid w:val="00252BC4"/>
    <w:rsid w:val="00254014"/>
    <w:rsid w:val="0025633E"/>
    <w:rsid w:val="0026434E"/>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141F"/>
    <w:rsid w:val="002F3DFF"/>
    <w:rsid w:val="002F5E05"/>
    <w:rsid w:val="00317053"/>
    <w:rsid w:val="0032109C"/>
    <w:rsid w:val="00322B45"/>
    <w:rsid w:val="00323809"/>
    <w:rsid w:val="00323D41"/>
    <w:rsid w:val="00325414"/>
    <w:rsid w:val="003262B1"/>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2B5"/>
    <w:rsid w:val="003A5B7B"/>
    <w:rsid w:val="003A7A58"/>
    <w:rsid w:val="003B1017"/>
    <w:rsid w:val="003B3C07"/>
    <w:rsid w:val="003B6775"/>
    <w:rsid w:val="003C5FE2"/>
    <w:rsid w:val="003D05FB"/>
    <w:rsid w:val="003D1B16"/>
    <w:rsid w:val="003D45BF"/>
    <w:rsid w:val="003D508A"/>
    <w:rsid w:val="003D537F"/>
    <w:rsid w:val="003D7B75"/>
    <w:rsid w:val="003E0208"/>
    <w:rsid w:val="003E3382"/>
    <w:rsid w:val="003E4B57"/>
    <w:rsid w:val="003F27E1"/>
    <w:rsid w:val="003F437A"/>
    <w:rsid w:val="003F5C2B"/>
    <w:rsid w:val="004023E9"/>
    <w:rsid w:val="004042B2"/>
    <w:rsid w:val="00405805"/>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97A15"/>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C27"/>
    <w:rsid w:val="005026B1"/>
    <w:rsid w:val="00502849"/>
    <w:rsid w:val="00503B27"/>
    <w:rsid w:val="00504334"/>
    <w:rsid w:val="005104D7"/>
    <w:rsid w:val="00510B9E"/>
    <w:rsid w:val="00531D2C"/>
    <w:rsid w:val="00535F8C"/>
    <w:rsid w:val="00536BC2"/>
    <w:rsid w:val="005425E1"/>
    <w:rsid w:val="005427C5"/>
    <w:rsid w:val="00542CF6"/>
    <w:rsid w:val="00553C03"/>
    <w:rsid w:val="00556196"/>
    <w:rsid w:val="00563692"/>
    <w:rsid w:val="00571349"/>
    <w:rsid w:val="005908B8"/>
    <w:rsid w:val="0059512E"/>
    <w:rsid w:val="005A6DD2"/>
    <w:rsid w:val="005A752A"/>
    <w:rsid w:val="005C385D"/>
    <w:rsid w:val="005D1860"/>
    <w:rsid w:val="005D3B20"/>
    <w:rsid w:val="005E5C68"/>
    <w:rsid w:val="005E65C0"/>
    <w:rsid w:val="005F0390"/>
    <w:rsid w:val="005F547B"/>
    <w:rsid w:val="00611975"/>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60E7"/>
    <w:rsid w:val="006A72F3"/>
    <w:rsid w:val="006B1B91"/>
    <w:rsid w:val="006B7048"/>
    <w:rsid w:val="006D3691"/>
    <w:rsid w:val="006E2DCE"/>
    <w:rsid w:val="006E6A40"/>
    <w:rsid w:val="006F2C93"/>
    <w:rsid w:val="006F3563"/>
    <w:rsid w:val="006F42B9"/>
    <w:rsid w:val="006F6103"/>
    <w:rsid w:val="00704E00"/>
    <w:rsid w:val="00707147"/>
    <w:rsid w:val="00717F90"/>
    <w:rsid w:val="007209E7"/>
    <w:rsid w:val="00726182"/>
    <w:rsid w:val="00732329"/>
    <w:rsid w:val="007337CA"/>
    <w:rsid w:val="00734CE4"/>
    <w:rsid w:val="00735123"/>
    <w:rsid w:val="00741837"/>
    <w:rsid w:val="00743016"/>
    <w:rsid w:val="007453E6"/>
    <w:rsid w:val="0075243E"/>
    <w:rsid w:val="007666F5"/>
    <w:rsid w:val="0077309D"/>
    <w:rsid w:val="007774EE"/>
    <w:rsid w:val="00781822"/>
    <w:rsid w:val="00783F21"/>
    <w:rsid w:val="00787159"/>
    <w:rsid w:val="00791668"/>
    <w:rsid w:val="00791AA1"/>
    <w:rsid w:val="00795335"/>
    <w:rsid w:val="007A3793"/>
    <w:rsid w:val="007B1CF0"/>
    <w:rsid w:val="007B2C4D"/>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7440"/>
    <w:rsid w:val="008850E4"/>
    <w:rsid w:val="00891F8F"/>
    <w:rsid w:val="008A12F5"/>
    <w:rsid w:val="008A288A"/>
    <w:rsid w:val="008B1587"/>
    <w:rsid w:val="008B1B01"/>
    <w:rsid w:val="008B3BCD"/>
    <w:rsid w:val="008B4841"/>
    <w:rsid w:val="008B6DF8"/>
    <w:rsid w:val="008C106C"/>
    <w:rsid w:val="008C10F1"/>
    <w:rsid w:val="008C1E99"/>
    <w:rsid w:val="008E0085"/>
    <w:rsid w:val="008E2AA6"/>
    <w:rsid w:val="008E311B"/>
    <w:rsid w:val="008F2E4A"/>
    <w:rsid w:val="008F46E7"/>
    <w:rsid w:val="008F6F0B"/>
    <w:rsid w:val="00903CE0"/>
    <w:rsid w:val="00907BA7"/>
    <w:rsid w:val="0091064E"/>
    <w:rsid w:val="00911FC5"/>
    <w:rsid w:val="009225C4"/>
    <w:rsid w:val="00931A10"/>
    <w:rsid w:val="00947967"/>
    <w:rsid w:val="00965200"/>
    <w:rsid w:val="009668B3"/>
    <w:rsid w:val="00971471"/>
    <w:rsid w:val="009849C2"/>
    <w:rsid w:val="00984D24"/>
    <w:rsid w:val="009858EB"/>
    <w:rsid w:val="00987FB3"/>
    <w:rsid w:val="009B0046"/>
    <w:rsid w:val="009B4160"/>
    <w:rsid w:val="009B4264"/>
    <w:rsid w:val="009C1440"/>
    <w:rsid w:val="009C2107"/>
    <w:rsid w:val="009C5D9E"/>
    <w:rsid w:val="009D2C3E"/>
    <w:rsid w:val="009E0625"/>
    <w:rsid w:val="009E3034"/>
    <w:rsid w:val="009E549F"/>
    <w:rsid w:val="009F28A8"/>
    <w:rsid w:val="009F473E"/>
    <w:rsid w:val="009F682A"/>
    <w:rsid w:val="009F6B97"/>
    <w:rsid w:val="00A022BE"/>
    <w:rsid w:val="00A06369"/>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09"/>
    <w:rsid w:val="00A835BD"/>
    <w:rsid w:val="00A8639D"/>
    <w:rsid w:val="00A94A6A"/>
    <w:rsid w:val="00A97B15"/>
    <w:rsid w:val="00AA42D5"/>
    <w:rsid w:val="00AB2FAB"/>
    <w:rsid w:val="00AB5C14"/>
    <w:rsid w:val="00AC1EE7"/>
    <w:rsid w:val="00AC333F"/>
    <w:rsid w:val="00AC4DFE"/>
    <w:rsid w:val="00AC585C"/>
    <w:rsid w:val="00AD1925"/>
    <w:rsid w:val="00AE067D"/>
    <w:rsid w:val="00AE1257"/>
    <w:rsid w:val="00AF1181"/>
    <w:rsid w:val="00AF2F79"/>
    <w:rsid w:val="00AF4653"/>
    <w:rsid w:val="00AF7DB7"/>
    <w:rsid w:val="00B054CD"/>
    <w:rsid w:val="00B27F02"/>
    <w:rsid w:val="00B443E4"/>
    <w:rsid w:val="00B563EA"/>
    <w:rsid w:val="00B60E51"/>
    <w:rsid w:val="00B63A54"/>
    <w:rsid w:val="00B77D18"/>
    <w:rsid w:val="00B8313A"/>
    <w:rsid w:val="00B83AF3"/>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5BA1"/>
    <w:rsid w:val="00C6123C"/>
    <w:rsid w:val="00C7084D"/>
    <w:rsid w:val="00C7315E"/>
    <w:rsid w:val="00C75895"/>
    <w:rsid w:val="00C83C9F"/>
    <w:rsid w:val="00C86866"/>
    <w:rsid w:val="00C94840"/>
    <w:rsid w:val="00CA6AC8"/>
    <w:rsid w:val="00CB027F"/>
    <w:rsid w:val="00CB394A"/>
    <w:rsid w:val="00CC6297"/>
    <w:rsid w:val="00CC7690"/>
    <w:rsid w:val="00CD1986"/>
    <w:rsid w:val="00CE4D5C"/>
    <w:rsid w:val="00CF05DA"/>
    <w:rsid w:val="00CF58EB"/>
    <w:rsid w:val="00CF5C2B"/>
    <w:rsid w:val="00D0106E"/>
    <w:rsid w:val="00D06383"/>
    <w:rsid w:val="00D20E85"/>
    <w:rsid w:val="00D24615"/>
    <w:rsid w:val="00D27557"/>
    <w:rsid w:val="00D37842"/>
    <w:rsid w:val="00D42DC2"/>
    <w:rsid w:val="00D45D2D"/>
    <w:rsid w:val="00D45F04"/>
    <w:rsid w:val="00D5086D"/>
    <w:rsid w:val="00D535CC"/>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361"/>
    <w:rsid w:val="00DB7BEF"/>
    <w:rsid w:val="00DC1F58"/>
    <w:rsid w:val="00DC339B"/>
    <w:rsid w:val="00DC5D40"/>
    <w:rsid w:val="00DD30E9"/>
    <w:rsid w:val="00DD4F47"/>
    <w:rsid w:val="00DD7FBB"/>
    <w:rsid w:val="00DE0B9F"/>
    <w:rsid w:val="00DE4238"/>
    <w:rsid w:val="00DE42B9"/>
    <w:rsid w:val="00DE657F"/>
    <w:rsid w:val="00DF1218"/>
    <w:rsid w:val="00DF13E1"/>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2EFF"/>
    <w:rsid w:val="00E77055"/>
    <w:rsid w:val="00E77460"/>
    <w:rsid w:val="00E83ABC"/>
    <w:rsid w:val="00E844F2"/>
    <w:rsid w:val="00E92FCB"/>
    <w:rsid w:val="00EA147F"/>
    <w:rsid w:val="00EB1988"/>
    <w:rsid w:val="00EB66C8"/>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67F4B"/>
    <w:rsid w:val="00F734F2"/>
    <w:rsid w:val="00F75052"/>
    <w:rsid w:val="00F804D3"/>
    <w:rsid w:val="00F81BBD"/>
    <w:rsid w:val="00F81CD2"/>
    <w:rsid w:val="00F82641"/>
    <w:rsid w:val="00F90F18"/>
    <w:rsid w:val="00F937E4"/>
    <w:rsid w:val="00F95EE7"/>
    <w:rsid w:val="00FA1170"/>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2C1277-D4B7-409B-AE40-447665B2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2256D6"/>
    <w:rPr>
      <w:rFonts w:ascii="標楷體" w:eastAsia="標楷體" w:hAnsi="Arial"/>
      <w:bCs/>
      <w:kern w:val="32"/>
      <w:sz w:val="32"/>
      <w:szCs w:val="36"/>
    </w:rPr>
  </w:style>
  <w:style w:type="character" w:customStyle="1" w:styleId="50">
    <w:name w:val="標題 5 字元"/>
    <w:aliases w:val="(一) 字元"/>
    <w:basedOn w:val="a7"/>
    <w:link w:val="5"/>
    <w:rsid w:val="002256D6"/>
    <w:rPr>
      <w:rFonts w:ascii="標楷體" w:eastAsia="標楷體" w:hAnsi="Arial"/>
      <w:bCs/>
      <w:kern w:val="32"/>
      <w:sz w:val="32"/>
      <w:szCs w:val="36"/>
    </w:rPr>
  </w:style>
  <w:style w:type="paragraph" w:styleId="afa">
    <w:name w:val="footnote text"/>
    <w:basedOn w:val="a6"/>
    <w:link w:val="afb"/>
    <w:uiPriority w:val="99"/>
    <w:unhideWhenUsed/>
    <w:rsid w:val="00987FB3"/>
    <w:pPr>
      <w:snapToGrid w:val="0"/>
      <w:jc w:val="left"/>
    </w:pPr>
    <w:rPr>
      <w:sz w:val="20"/>
    </w:rPr>
  </w:style>
  <w:style w:type="character" w:customStyle="1" w:styleId="afb">
    <w:name w:val="註腳文字 字元"/>
    <w:basedOn w:val="a7"/>
    <w:link w:val="afa"/>
    <w:uiPriority w:val="99"/>
    <w:rsid w:val="00987FB3"/>
    <w:rPr>
      <w:rFonts w:ascii="標楷體" w:eastAsia="標楷體"/>
      <w:kern w:val="2"/>
    </w:rPr>
  </w:style>
  <w:style w:type="character" w:styleId="afc">
    <w:name w:val="footnote reference"/>
    <w:basedOn w:val="a7"/>
    <w:uiPriority w:val="99"/>
    <w:semiHidden/>
    <w:unhideWhenUsed/>
    <w:rsid w:val="00987FB3"/>
    <w:rPr>
      <w:vertAlign w:val="superscript"/>
    </w:rPr>
  </w:style>
  <w:style w:type="character" w:customStyle="1" w:styleId="40">
    <w:name w:val="標題 4 字元"/>
    <w:aliases w:val="表格 字元,一 字元"/>
    <w:basedOn w:val="a7"/>
    <w:link w:val="4"/>
    <w:rsid w:val="000D0DF9"/>
    <w:rPr>
      <w:rFonts w:ascii="標楷體" w:eastAsia="標楷體" w:hAnsi="Arial"/>
      <w:kern w:val="32"/>
      <w:sz w:val="32"/>
      <w:szCs w:val="36"/>
    </w:rPr>
  </w:style>
  <w:style w:type="character" w:customStyle="1" w:styleId="60">
    <w:name w:val="標題 6 字元"/>
    <w:aliases w:val="1 字元"/>
    <w:basedOn w:val="a7"/>
    <w:link w:val="6"/>
    <w:rsid w:val="000D0DF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D22B5-7498-4E32-BB0E-65923CA2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18</Pages>
  <Words>1513</Words>
  <Characters>8629</Characters>
  <Application>Microsoft Office Word</Application>
  <DocSecurity>0</DocSecurity>
  <Lines>71</Lines>
  <Paragraphs>20</Paragraphs>
  <ScaleCrop>false</ScaleCrop>
  <Company>cy</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林郁婷</dc:creator>
  <cp:lastModifiedBy>曾莉雯</cp:lastModifiedBy>
  <cp:revision>4</cp:revision>
  <cp:lastPrinted>2019-11-25T00:59:00Z</cp:lastPrinted>
  <dcterms:created xsi:type="dcterms:W3CDTF">2019-11-25T01:21:00Z</dcterms:created>
  <dcterms:modified xsi:type="dcterms:W3CDTF">2019-11-26T06:32:00Z</dcterms:modified>
</cp:coreProperties>
</file>